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A4834F9" w14:textId="77777777" w:rsidR="009E5241" w:rsidRDefault="009E5241" w:rsidP="00720CBB">
          <w:pPr>
            <w:spacing w:after="120" w:line="20" w:lineRule="atLeast"/>
            <w:contextualSpacing/>
            <w:jc w:val="center"/>
            <w:rPr>
              <w:rFonts w:cstheme="minorHAnsi"/>
              <w:b/>
              <w:bCs/>
              <w:sz w:val="24"/>
              <w:szCs w:val="24"/>
            </w:rPr>
          </w:pPr>
        </w:p>
        <w:p w14:paraId="3793E0DF" w14:textId="2896BFC8"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245A45B3"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9E5241">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E37F6E" w:rsidRDefault="00720CBB" w:rsidP="00720CBB">
          <w:pPr>
            <w:spacing w:after="0" w:line="240" w:lineRule="auto"/>
            <w:ind w:firstLine="6521"/>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PATVIRTINTA</w:t>
          </w:r>
        </w:p>
        <w:p w14:paraId="13B52D47" w14:textId="77F602B3" w:rsidR="009E5241" w:rsidRPr="00BB69B3"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Alytaus rajono savivaldybės administracijos nuolatinės viešųjų pirkimų (išskyrus mažos vertės) komisijos posėdžio</w:t>
          </w:r>
          <w:r w:rsidR="0088686B" w:rsidRPr="00E37F6E">
            <w:rPr>
              <w:rFonts w:ascii="Times New Roman" w:eastAsia="Times New Roman" w:hAnsi="Times New Roman" w:cs="Times New Roman"/>
              <w:sz w:val="24"/>
              <w:szCs w:val="24"/>
            </w:rPr>
            <w:t xml:space="preserve"> </w:t>
          </w:r>
          <w:r w:rsidR="008E2FAC" w:rsidRPr="00BB69B3">
            <w:rPr>
              <w:rFonts w:ascii="Times New Roman" w:eastAsia="Times New Roman" w:hAnsi="Times New Roman" w:cs="Times New Roman"/>
              <w:sz w:val="24"/>
              <w:szCs w:val="24"/>
            </w:rPr>
            <w:t>202</w:t>
          </w:r>
          <w:r w:rsidR="00CC52AB" w:rsidRPr="00BB69B3">
            <w:rPr>
              <w:rFonts w:ascii="Times New Roman" w:eastAsia="Times New Roman" w:hAnsi="Times New Roman" w:cs="Times New Roman"/>
              <w:sz w:val="24"/>
              <w:szCs w:val="24"/>
            </w:rPr>
            <w:t>6</w:t>
          </w:r>
          <w:r w:rsidR="008E2FAC" w:rsidRPr="00BB69B3">
            <w:rPr>
              <w:rFonts w:ascii="Times New Roman" w:eastAsia="Times New Roman" w:hAnsi="Times New Roman" w:cs="Times New Roman"/>
              <w:sz w:val="24"/>
              <w:szCs w:val="24"/>
            </w:rPr>
            <w:t>-</w:t>
          </w:r>
          <w:r w:rsidR="00CC52AB" w:rsidRPr="00BB69B3">
            <w:rPr>
              <w:rFonts w:ascii="Times New Roman" w:eastAsia="Times New Roman" w:hAnsi="Times New Roman" w:cs="Times New Roman"/>
              <w:sz w:val="24"/>
              <w:szCs w:val="24"/>
            </w:rPr>
            <w:t>0</w:t>
          </w:r>
          <w:r w:rsidR="002E45EF">
            <w:rPr>
              <w:rFonts w:ascii="Times New Roman" w:eastAsia="Times New Roman" w:hAnsi="Times New Roman" w:cs="Times New Roman"/>
              <w:sz w:val="24"/>
              <w:szCs w:val="24"/>
            </w:rPr>
            <w:t>3</w:t>
          </w:r>
          <w:r w:rsidR="00E37F6E" w:rsidRPr="00BB69B3">
            <w:rPr>
              <w:rFonts w:ascii="Times New Roman" w:eastAsia="Times New Roman" w:hAnsi="Times New Roman" w:cs="Times New Roman"/>
              <w:sz w:val="24"/>
              <w:szCs w:val="24"/>
            </w:rPr>
            <w:t>-</w:t>
          </w:r>
          <w:r w:rsidR="002E45EF">
            <w:rPr>
              <w:rFonts w:ascii="Times New Roman" w:eastAsia="Times New Roman" w:hAnsi="Times New Roman" w:cs="Times New Roman"/>
              <w:sz w:val="24"/>
              <w:szCs w:val="24"/>
            </w:rPr>
            <w:t>03</w:t>
          </w:r>
        </w:p>
        <w:p w14:paraId="7E2FCC75" w14:textId="2206F947" w:rsidR="00710E72" w:rsidRPr="00BB69B3"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5B289E">
            <w:rPr>
              <w:rFonts w:ascii="Times New Roman" w:eastAsia="Times New Roman" w:hAnsi="Times New Roman" w:cs="Times New Roman"/>
              <w:sz w:val="24"/>
              <w:szCs w:val="24"/>
            </w:rPr>
            <w:t>pro</w:t>
          </w:r>
          <w:r w:rsidR="0082254B" w:rsidRPr="005B289E">
            <w:rPr>
              <w:rFonts w:ascii="Times New Roman" w:eastAsia="Times New Roman" w:hAnsi="Times New Roman" w:cs="Times New Roman"/>
              <w:sz w:val="24"/>
              <w:szCs w:val="24"/>
            </w:rPr>
            <w:t xml:space="preserve">tokolu Nr. </w:t>
          </w:r>
          <w:r w:rsidR="00F14AC6" w:rsidRPr="005B289E">
            <w:rPr>
              <w:rFonts w:ascii="Times New Roman" w:eastAsia="Times New Roman" w:hAnsi="Times New Roman" w:cs="Times New Roman"/>
              <w:sz w:val="24"/>
              <w:szCs w:val="24"/>
            </w:rPr>
            <w:t>JVI-</w:t>
          </w:r>
          <w:r w:rsidR="005B289E" w:rsidRPr="005B289E">
            <w:rPr>
              <w:rFonts w:ascii="Times New Roman" w:eastAsia="Times New Roman" w:hAnsi="Times New Roman" w:cs="Times New Roman"/>
              <w:sz w:val="24"/>
              <w:szCs w:val="24"/>
            </w:rPr>
            <w:t>84</w:t>
          </w:r>
        </w:p>
        <w:p w14:paraId="506B5CD3" w14:textId="77777777" w:rsidR="00710E72" w:rsidRPr="00BB69B3"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645A51" w:rsidRDefault="00710E72" w:rsidP="00710E72">
          <w:pPr>
            <w:tabs>
              <w:tab w:val="left" w:pos="6521"/>
            </w:tabs>
            <w:spacing w:after="0" w:line="240" w:lineRule="auto"/>
            <w:ind w:left="6521"/>
            <w:jc w:val="both"/>
            <w:rPr>
              <w:rFonts w:ascii="Times New Roman" w:hAnsi="Times New Roman" w:cs="Times New Roman"/>
              <w:sz w:val="24"/>
              <w:szCs w:val="24"/>
            </w:rPr>
          </w:pPr>
          <w:r w:rsidRPr="00645A51">
            <w:rPr>
              <w:rFonts w:ascii="Times New Roman" w:hAnsi="Times New Roman" w:cs="Times New Roman"/>
              <w:sz w:val="24"/>
              <w:szCs w:val="24"/>
            </w:rPr>
            <w:t>PAKEITIMAI PATVIRTINTI:</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10FEB30C" w:rsidR="00C71CF9" w:rsidRPr="00A0317A" w:rsidRDefault="00A0317A"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2E45EF" w:rsidRPr="002E45EF">
            <w:rPr>
              <w:rFonts w:ascii="Times New Roman" w:hAnsi="Times New Roman" w:cs="Times New Roman"/>
              <w:b/>
              <w:bCs/>
              <w:sz w:val="28"/>
              <w:szCs w:val="28"/>
            </w:rPr>
            <w:t>KITOS PASKIRTIES STATINIO (KITŲ INŽINERINIŲ STATINIŲ GRUPĖS) AUTOMOBILIŲ STOVĖJIMO AIKŠTELĖS DAUGŲ M., DAUGŲ SEN., ALYTAUS R. SAV. STATYBOS DARB</w:t>
          </w:r>
          <w:r w:rsidR="002E45EF">
            <w:rPr>
              <w:rFonts w:ascii="Times New Roman" w:hAnsi="Times New Roman" w:cs="Times New Roman"/>
              <w:b/>
              <w:bCs/>
              <w:sz w:val="28"/>
              <w:szCs w:val="28"/>
            </w:rPr>
            <w:t>AI</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E2511E8"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 xml:space="preserve">Versija Nr. </w:t>
          </w:r>
          <w:r w:rsidR="002E45EF">
            <w:rPr>
              <w:rFonts w:ascii="Times New Roman" w:hAnsi="Times New Roman" w:cs="Times New Roman"/>
              <w:b/>
              <w:bCs/>
              <w:sz w:val="28"/>
              <w:szCs w:val="28"/>
            </w:rPr>
            <w:t>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Pr="00D057C2" w:rsidRDefault="001C24BC">
              <w:pPr>
                <w:pStyle w:val="Turinys1"/>
                <w:tabs>
                  <w:tab w:val="left" w:pos="720"/>
                </w:tabs>
                <w:rPr>
                  <w:noProof/>
                  <w:kern w:val="2"/>
                  <w:sz w:val="24"/>
                  <w:szCs w:val="24"/>
                  <w14:ligatures w14:val="standardContextual"/>
                </w:rPr>
              </w:pPr>
              <w:r w:rsidRPr="00D057C2">
                <w:rPr>
                  <w:rFonts w:ascii="Times New Roman" w:hAnsi="Times New Roman" w:cs="Times New Roman"/>
                  <w:color w:val="2B579A"/>
                  <w:sz w:val="24"/>
                  <w:szCs w:val="24"/>
                  <w:shd w:val="clear" w:color="auto" w:fill="E6E6E6"/>
                </w:rPr>
                <w:fldChar w:fldCharType="begin"/>
              </w:r>
              <w:r w:rsidRPr="00D057C2">
                <w:rPr>
                  <w:rFonts w:ascii="Times New Roman" w:hAnsi="Times New Roman" w:cs="Times New Roman"/>
                  <w:sz w:val="24"/>
                  <w:szCs w:val="24"/>
                </w:rPr>
                <w:instrText xml:space="preserve"> TOC \o "1-3" \h \z \u </w:instrText>
              </w:r>
              <w:r w:rsidRPr="00D057C2">
                <w:rPr>
                  <w:rFonts w:ascii="Times New Roman" w:hAnsi="Times New Roman" w:cs="Times New Roman"/>
                  <w:color w:val="2B579A"/>
                  <w:sz w:val="24"/>
                  <w:szCs w:val="24"/>
                  <w:shd w:val="clear" w:color="auto" w:fill="E6E6E6"/>
                </w:rPr>
                <w:fldChar w:fldCharType="separate"/>
              </w:r>
              <w:hyperlink w:anchor="_Toc194312863" w:history="1">
                <w:r w:rsidR="001E340B" w:rsidRPr="00D057C2">
                  <w:rPr>
                    <w:rStyle w:val="Hipersaitas"/>
                    <w:rFonts w:ascii="Times New Roman" w:hAnsi="Times New Roman" w:cs="Times New Roman"/>
                    <w:b/>
                    <w:noProof/>
                  </w:rPr>
                  <w:t>1.</w:t>
                </w:r>
                <w:r w:rsidR="001E340B" w:rsidRPr="00D057C2">
                  <w:rPr>
                    <w:noProof/>
                    <w:kern w:val="2"/>
                    <w:sz w:val="24"/>
                    <w:szCs w:val="24"/>
                    <w14:ligatures w14:val="standardContextual"/>
                  </w:rPr>
                  <w:tab/>
                </w:r>
                <w:r w:rsidR="001E340B" w:rsidRPr="00D057C2">
                  <w:rPr>
                    <w:rStyle w:val="Hipersaitas"/>
                    <w:rFonts w:ascii="Times New Roman" w:hAnsi="Times New Roman" w:cs="Times New Roman"/>
                    <w:b/>
                    <w:noProof/>
                  </w:rPr>
                  <w:t>Bendra informacija</w:t>
                </w:r>
                <w:r w:rsidR="001E340B" w:rsidRPr="00D057C2">
                  <w:rPr>
                    <w:noProof/>
                    <w:webHidden/>
                  </w:rPr>
                  <w:tab/>
                  <w:t>3</w:t>
                </w:r>
              </w:hyperlink>
            </w:p>
            <w:p w14:paraId="3A1D23D2" w14:textId="51FB1701" w:rsidR="001E340B" w:rsidRPr="00D057C2" w:rsidRDefault="001E340B">
              <w:pPr>
                <w:pStyle w:val="Turinys1"/>
                <w:tabs>
                  <w:tab w:val="left" w:pos="720"/>
                </w:tabs>
                <w:rPr>
                  <w:noProof/>
                  <w:kern w:val="2"/>
                  <w:sz w:val="24"/>
                  <w:szCs w:val="24"/>
                  <w14:ligatures w14:val="standardContextual"/>
                </w:rPr>
              </w:pPr>
              <w:hyperlink w:anchor="_Toc194312864" w:history="1">
                <w:r w:rsidRPr="00D057C2">
                  <w:rPr>
                    <w:rStyle w:val="Hipersaitas"/>
                    <w:rFonts w:ascii="Times New Roman" w:hAnsi="Times New Roman" w:cs="Times New Roman"/>
                    <w:b/>
                    <w:noProof/>
                  </w:rPr>
                  <w:t>2.</w:t>
                </w:r>
                <w:r w:rsidRPr="00D057C2">
                  <w:rPr>
                    <w:noProof/>
                    <w:kern w:val="2"/>
                    <w:sz w:val="24"/>
                    <w:szCs w:val="24"/>
                    <w14:ligatures w14:val="standardContextual"/>
                  </w:rPr>
                  <w:tab/>
                </w:r>
                <w:r w:rsidRPr="00D057C2">
                  <w:rPr>
                    <w:rStyle w:val="Hipersaitas"/>
                    <w:rFonts w:ascii="Times New Roman" w:hAnsi="Times New Roman" w:cs="Times New Roman"/>
                    <w:b/>
                    <w:noProof/>
                  </w:rPr>
                  <w:t>Pirkimo objektas</w:t>
                </w:r>
                <w:r w:rsidRPr="00D057C2">
                  <w:rPr>
                    <w:noProof/>
                    <w:webHidden/>
                  </w:rPr>
                  <w:tab/>
                  <w:t>3</w:t>
                </w:r>
              </w:hyperlink>
            </w:p>
            <w:p w14:paraId="0AF408E8" w14:textId="4612B2DC" w:rsidR="001E340B" w:rsidRPr="00D057C2" w:rsidRDefault="001E340B">
              <w:pPr>
                <w:pStyle w:val="Turinys1"/>
                <w:tabs>
                  <w:tab w:val="left" w:pos="720"/>
                </w:tabs>
                <w:rPr>
                  <w:noProof/>
                  <w:kern w:val="2"/>
                  <w:sz w:val="24"/>
                  <w:szCs w:val="24"/>
                  <w14:ligatures w14:val="standardContextual"/>
                </w:rPr>
              </w:pPr>
              <w:hyperlink w:anchor="_Toc194312865" w:history="1">
                <w:r w:rsidRPr="00D057C2">
                  <w:rPr>
                    <w:rStyle w:val="Hipersaitas"/>
                    <w:rFonts w:ascii="Times New Roman" w:hAnsi="Times New Roman" w:cs="Times New Roman"/>
                    <w:b/>
                    <w:noProof/>
                  </w:rPr>
                  <w:t>3.</w:t>
                </w:r>
                <w:r w:rsidRPr="00D057C2">
                  <w:rPr>
                    <w:noProof/>
                    <w:kern w:val="2"/>
                    <w:sz w:val="24"/>
                    <w:szCs w:val="24"/>
                    <w14:ligatures w14:val="standardContextual"/>
                  </w:rPr>
                  <w:tab/>
                </w:r>
                <w:r w:rsidRPr="00D057C2">
                  <w:rPr>
                    <w:rStyle w:val="Hipersaitas"/>
                    <w:rFonts w:ascii="Times New Roman" w:hAnsi="Times New Roman" w:cs="Times New Roman"/>
                    <w:b/>
                    <w:noProof/>
                  </w:rPr>
                  <w:t>Susitikimai su tiekėjais ir objekto apžiūra</w:t>
                </w:r>
                <w:r w:rsidRPr="00D057C2">
                  <w:rPr>
                    <w:noProof/>
                    <w:webHidden/>
                  </w:rPr>
                  <w:tab/>
                  <w:t>3</w:t>
                </w:r>
              </w:hyperlink>
            </w:p>
            <w:p w14:paraId="4F06690C" w14:textId="6AA17A58" w:rsidR="001E340B" w:rsidRPr="00D057C2" w:rsidRDefault="001E340B">
              <w:pPr>
                <w:pStyle w:val="Turinys1"/>
                <w:tabs>
                  <w:tab w:val="left" w:pos="720"/>
                </w:tabs>
                <w:rPr>
                  <w:noProof/>
                  <w:kern w:val="2"/>
                  <w:sz w:val="24"/>
                  <w:szCs w:val="24"/>
                  <w14:ligatures w14:val="standardContextual"/>
                </w:rPr>
              </w:pPr>
              <w:hyperlink w:anchor="_Toc194312866" w:history="1">
                <w:r w:rsidRPr="00D057C2">
                  <w:rPr>
                    <w:rStyle w:val="Hipersaitas"/>
                    <w:rFonts w:ascii="Times New Roman" w:hAnsi="Times New Roman" w:cs="Times New Roman"/>
                    <w:b/>
                    <w:noProof/>
                  </w:rPr>
                  <w:t>4.</w:t>
                </w:r>
                <w:r w:rsidRPr="00D057C2">
                  <w:rPr>
                    <w:noProof/>
                    <w:kern w:val="2"/>
                    <w:sz w:val="24"/>
                    <w:szCs w:val="24"/>
                    <w14:ligatures w14:val="standardContextual"/>
                  </w:rPr>
                  <w:tab/>
                </w:r>
                <w:r w:rsidRPr="00D057C2">
                  <w:rPr>
                    <w:rStyle w:val="Hipersaitas"/>
                    <w:rFonts w:ascii="Times New Roman" w:hAnsi="Times New Roman" w:cs="Times New Roman"/>
                    <w:b/>
                    <w:noProof/>
                  </w:rPr>
                  <w:t>Tiekėjų pašalinimo pagrindai ir kvalifikacijos reikalavimai</w:t>
                </w:r>
                <w:r w:rsidRPr="00D057C2">
                  <w:rPr>
                    <w:noProof/>
                    <w:webHidden/>
                  </w:rPr>
                  <w:tab/>
                  <w:t>4</w:t>
                </w:r>
              </w:hyperlink>
            </w:p>
            <w:p w14:paraId="43F8D71D" w14:textId="47647F46" w:rsidR="001E340B" w:rsidRPr="00D057C2" w:rsidRDefault="001E340B">
              <w:pPr>
                <w:pStyle w:val="Turinys1"/>
                <w:tabs>
                  <w:tab w:val="left" w:pos="720"/>
                </w:tabs>
                <w:rPr>
                  <w:noProof/>
                  <w:kern w:val="2"/>
                  <w:sz w:val="24"/>
                  <w:szCs w:val="24"/>
                  <w14:ligatures w14:val="standardContextual"/>
                </w:rPr>
              </w:pPr>
              <w:hyperlink w:anchor="_Toc194312867" w:history="1">
                <w:r w:rsidRPr="00D057C2">
                  <w:rPr>
                    <w:rStyle w:val="Hipersaitas"/>
                    <w:rFonts w:ascii="Times New Roman" w:hAnsi="Times New Roman" w:cs="Times New Roman"/>
                    <w:b/>
                    <w:noProof/>
                  </w:rPr>
                  <w:t>5.</w:t>
                </w:r>
                <w:r w:rsidRPr="00D057C2">
                  <w:rPr>
                    <w:noProof/>
                    <w:kern w:val="2"/>
                    <w:sz w:val="24"/>
                    <w:szCs w:val="24"/>
                    <w14:ligatures w14:val="standardContextual"/>
                  </w:rPr>
                  <w:tab/>
                </w:r>
                <w:r w:rsidRPr="00D057C2">
                  <w:rPr>
                    <w:rStyle w:val="Hipersaitas"/>
                    <w:rFonts w:ascii="Times New Roman" w:hAnsi="Times New Roman" w:cs="Times New Roman"/>
                    <w:b/>
                    <w:noProof/>
                  </w:rPr>
                  <w:t>Specialieji reikalavimai pasiūlymų rengimui ir pateikimui</w:t>
                </w:r>
                <w:r w:rsidRPr="00D057C2">
                  <w:rPr>
                    <w:noProof/>
                    <w:webHidden/>
                  </w:rPr>
                  <w:tab/>
                  <w:t>4</w:t>
                </w:r>
              </w:hyperlink>
            </w:p>
            <w:p w14:paraId="3C6140A3" w14:textId="441C6797" w:rsidR="001E340B" w:rsidRPr="00D057C2" w:rsidRDefault="001E340B">
              <w:pPr>
                <w:pStyle w:val="Turinys1"/>
                <w:tabs>
                  <w:tab w:val="left" w:pos="720"/>
                </w:tabs>
                <w:rPr>
                  <w:noProof/>
                  <w:kern w:val="2"/>
                  <w:sz w:val="24"/>
                  <w:szCs w:val="24"/>
                  <w14:ligatures w14:val="standardContextual"/>
                </w:rPr>
              </w:pPr>
              <w:hyperlink w:anchor="_Toc194312868" w:history="1">
                <w:r w:rsidRPr="00D057C2">
                  <w:rPr>
                    <w:rStyle w:val="Hipersaitas"/>
                    <w:rFonts w:ascii="Times New Roman" w:eastAsia="Calibri" w:hAnsi="Times New Roman" w:cs="Times New Roman"/>
                    <w:b/>
                    <w:noProof/>
                  </w:rPr>
                  <w:t>6.</w:t>
                </w:r>
                <w:r w:rsidRPr="00D057C2">
                  <w:rPr>
                    <w:noProof/>
                    <w:kern w:val="2"/>
                    <w:sz w:val="24"/>
                    <w:szCs w:val="24"/>
                    <w14:ligatures w14:val="standardContextual"/>
                  </w:rPr>
                  <w:tab/>
                </w:r>
                <w:r w:rsidRPr="00D057C2">
                  <w:rPr>
                    <w:rStyle w:val="Hipersaitas"/>
                    <w:rFonts w:ascii="Times New Roman" w:hAnsi="Times New Roman" w:cs="Times New Roman"/>
                    <w:b/>
                    <w:noProof/>
                  </w:rPr>
                  <w:t>Pasiūlymo galiojimo užtikrinimas</w:t>
                </w:r>
                <w:r w:rsidRPr="00D057C2">
                  <w:rPr>
                    <w:noProof/>
                    <w:webHidden/>
                  </w:rPr>
                  <w:tab/>
                  <w:t>5</w:t>
                </w:r>
              </w:hyperlink>
            </w:p>
            <w:p w14:paraId="79F98387" w14:textId="38A42BD1" w:rsidR="001E340B" w:rsidRPr="00D057C2" w:rsidRDefault="001E340B">
              <w:pPr>
                <w:pStyle w:val="Turinys1"/>
                <w:tabs>
                  <w:tab w:val="left" w:pos="720"/>
                </w:tabs>
                <w:rPr>
                  <w:noProof/>
                  <w:kern w:val="2"/>
                  <w:sz w:val="24"/>
                  <w:szCs w:val="24"/>
                  <w14:ligatures w14:val="standardContextual"/>
                </w:rPr>
              </w:pPr>
              <w:hyperlink w:anchor="_Toc194312869" w:history="1">
                <w:r w:rsidRPr="00D057C2">
                  <w:rPr>
                    <w:rStyle w:val="Hipersaitas"/>
                    <w:rFonts w:ascii="Times New Roman" w:eastAsia="Calibri" w:hAnsi="Times New Roman" w:cs="Times New Roman"/>
                    <w:b/>
                    <w:noProof/>
                  </w:rPr>
                  <w:t>7.</w:t>
                </w:r>
                <w:r w:rsidRPr="00D057C2">
                  <w:rPr>
                    <w:noProof/>
                    <w:kern w:val="2"/>
                    <w:sz w:val="24"/>
                    <w:szCs w:val="24"/>
                    <w14:ligatures w14:val="standardContextual"/>
                  </w:rPr>
                  <w:tab/>
                </w:r>
                <w:r w:rsidRPr="00D057C2">
                  <w:rPr>
                    <w:rStyle w:val="Hipersaitas"/>
                    <w:rFonts w:ascii="Times New Roman" w:hAnsi="Times New Roman" w:cs="Times New Roman"/>
                    <w:b/>
                    <w:noProof/>
                  </w:rPr>
                  <w:t>Elektroninis aukcionas</w:t>
                </w:r>
                <w:r w:rsidRPr="00D057C2">
                  <w:rPr>
                    <w:noProof/>
                    <w:webHidden/>
                  </w:rPr>
                  <w:tab/>
                  <w:t>6</w:t>
                </w:r>
              </w:hyperlink>
            </w:p>
            <w:p w14:paraId="7437DBD5" w14:textId="48C9C38F" w:rsidR="001E340B" w:rsidRPr="00D057C2" w:rsidRDefault="001E340B">
              <w:pPr>
                <w:pStyle w:val="Turinys1"/>
                <w:tabs>
                  <w:tab w:val="left" w:pos="720"/>
                </w:tabs>
                <w:rPr>
                  <w:noProof/>
                  <w:kern w:val="2"/>
                  <w:sz w:val="24"/>
                  <w:szCs w:val="24"/>
                  <w14:ligatures w14:val="standardContextual"/>
                </w:rPr>
              </w:pPr>
              <w:hyperlink w:anchor="_Toc194312870" w:history="1">
                <w:r w:rsidRPr="00D057C2">
                  <w:rPr>
                    <w:rStyle w:val="Hipersaitas"/>
                    <w:rFonts w:ascii="Times New Roman" w:eastAsia="Calibri" w:hAnsi="Times New Roman" w:cs="Times New Roman"/>
                    <w:b/>
                    <w:noProof/>
                  </w:rPr>
                  <w:t>8.</w:t>
                </w:r>
                <w:r w:rsidRPr="00D057C2">
                  <w:rPr>
                    <w:noProof/>
                    <w:kern w:val="2"/>
                    <w:sz w:val="24"/>
                    <w:szCs w:val="24"/>
                    <w14:ligatures w14:val="standardContextual"/>
                  </w:rPr>
                  <w:tab/>
                </w:r>
                <w:r w:rsidRPr="00D057C2">
                  <w:rPr>
                    <w:rStyle w:val="Hipersaitas"/>
                    <w:rFonts w:ascii="Times New Roman" w:hAnsi="Times New Roman" w:cs="Times New Roman"/>
                    <w:b/>
                    <w:noProof/>
                  </w:rPr>
                  <w:t>Pasiūlymų vertinimas</w:t>
                </w:r>
                <w:r w:rsidRPr="00D057C2">
                  <w:rPr>
                    <w:noProof/>
                    <w:webHidden/>
                  </w:rPr>
                  <w:tab/>
                  <w:t>6</w:t>
                </w:r>
              </w:hyperlink>
            </w:p>
            <w:p w14:paraId="1DF97C15" w14:textId="05BE1801" w:rsidR="001E340B" w:rsidRPr="00D057C2" w:rsidRDefault="001E340B">
              <w:pPr>
                <w:pStyle w:val="Turinys1"/>
                <w:tabs>
                  <w:tab w:val="left" w:pos="720"/>
                </w:tabs>
                <w:rPr>
                  <w:noProof/>
                  <w:kern w:val="2"/>
                  <w:sz w:val="24"/>
                  <w:szCs w:val="24"/>
                  <w14:ligatures w14:val="standardContextual"/>
                </w:rPr>
              </w:pPr>
              <w:hyperlink w:anchor="_Toc194312871" w:history="1">
                <w:r w:rsidRPr="00D057C2">
                  <w:rPr>
                    <w:rStyle w:val="Hipersaitas"/>
                    <w:rFonts w:ascii="Times New Roman" w:eastAsia="Calibri" w:hAnsi="Times New Roman" w:cs="Times New Roman"/>
                    <w:b/>
                    <w:noProof/>
                  </w:rPr>
                  <w:t>9.</w:t>
                </w:r>
                <w:r w:rsidRPr="00D057C2">
                  <w:rPr>
                    <w:noProof/>
                    <w:kern w:val="2"/>
                    <w:sz w:val="24"/>
                    <w:szCs w:val="24"/>
                    <w14:ligatures w14:val="standardContextual"/>
                  </w:rPr>
                  <w:tab/>
                </w:r>
                <w:r w:rsidRPr="00D057C2">
                  <w:rPr>
                    <w:rStyle w:val="Hipersaitas"/>
                    <w:rFonts w:ascii="Times New Roman" w:hAnsi="Times New Roman" w:cs="Times New Roman"/>
                    <w:b/>
                    <w:noProof/>
                  </w:rPr>
                  <w:t>Sutarties sudarymas</w:t>
                </w:r>
                <w:r w:rsidRPr="00D057C2">
                  <w:rPr>
                    <w:noProof/>
                    <w:webHidden/>
                  </w:rPr>
                  <w:tab/>
                  <w:t>6</w:t>
                </w:r>
              </w:hyperlink>
            </w:p>
            <w:p w14:paraId="09E3F28D" w14:textId="4D0C71FC" w:rsidR="001E340B" w:rsidRPr="003E6386" w:rsidRDefault="001E340B">
              <w:pPr>
                <w:pStyle w:val="Turinys1"/>
                <w:rPr>
                  <w:noProof/>
                  <w:kern w:val="2"/>
                  <w:sz w:val="24"/>
                  <w:szCs w:val="24"/>
                  <w14:ligatures w14:val="standardContextual"/>
                </w:rPr>
              </w:pPr>
              <w:hyperlink w:anchor="_Toc194312873" w:history="1">
                <w:r w:rsidRPr="003E6386">
                  <w:rPr>
                    <w:rStyle w:val="Hipersaitas"/>
                    <w:rFonts w:ascii="Times New Roman" w:hAnsi="Times New Roman" w:cs="Times New Roman"/>
                    <w:noProof/>
                  </w:rPr>
                  <w:t>Pirkimo sąlygų 1 priedas „Terminai“</w:t>
                </w:r>
              </w:hyperlink>
              <w:r w:rsidRPr="003E6386">
                <w:rPr>
                  <w:noProof/>
                  <w:kern w:val="2"/>
                  <w:sz w:val="24"/>
                  <w:szCs w:val="24"/>
                  <w14:ligatures w14:val="standardContextual"/>
                </w:rPr>
                <w:t xml:space="preserve"> </w:t>
              </w:r>
            </w:p>
            <w:p w14:paraId="08DCB676" w14:textId="50319875" w:rsidR="001E340B" w:rsidRPr="00D057C2" w:rsidRDefault="001E340B">
              <w:pPr>
                <w:pStyle w:val="Turinys2"/>
                <w:rPr>
                  <w:rFonts w:asciiTheme="minorHAnsi" w:hAnsiTheme="minorHAnsi" w:cstheme="minorBidi"/>
                  <w:noProof/>
                  <w:kern w:val="2"/>
                  <w:sz w:val="24"/>
                  <w:szCs w:val="24"/>
                  <w14:ligatures w14:val="standardContextual"/>
                </w:rPr>
              </w:pPr>
              <w:hyperlink w:anchor="_Toc194312874" w:history="1">
                <w:r w:rsidRPr="003E6386">
                  <w:rPr>
                    <w:rStyle w:val="Hipersaitas"/>
                    <w:rFonts w:eastAsia="Calibri"/>
                    <w:noProof/>
                  </w:rPr>
                  <w:t>Pirkimo sąlygų 2 priedas „</w:t>
                </w:r>
                <w:r w:rsidR="003E6386" w:rsidRPr="003E6386">
                  <w:rPr>
                    <w:rStyle w:val="Hipersaitas"/>
                    <w:rFonts w:eastAsia="Calibri"/>
                    <w:noProof/>
                  </w:rPr>
                  <w:t>Statinio projektas</w:t>
                </w:r>
                <w:r w:rsidRPr="003E6386">
                  <w:rPr>
                    <w:rStyle w:val="Hipersaitas"/>
                    <w:rFonts w:eastAsia="Calibri"/>
                    <w:noProof/>
                  </w:rPr>
                  <w:t>“</w:t>
                </w:r>
              </w:hyperlink>
              <w:r w:rsidRPr="00D057C2">
                <w:rPr>
                  <w:rFonts w:asciiTheme="minorHAnsi" w:hAnsiTheme="minorHAnsi" w:cstheme="minorBidi"/>
                  <w:noProof/>
                  <w:kern w:val="2"/>
                  <w:sz w:val="24"/>
                  <w:szCs w:val="24"/>
                  <w14:ligatures w14:val="standardContextual"/>
                </w:rPr>
                <w:t xml:space="preserve"> </w:t>
              </w:r>
            </w:p>
            <w:p w14:paraId="165078EE" w14:textId="31B0DBB0" w:rsidR="001E340B" w:rsidRPr="00D057C2" w:rsidRDefault="001E340B">
              <w:pPr>
                <w:pStyle w:val="Turinys2"/>
                <w:rPr>
                  <w:rFonts w:asciiTheme="minorHAnsi" w:hAnsiTheme="minorHAnsi" w:cstheme="minorBidi"/>
                  <w:noProof/>
                  <w:kern w:val="2"/>
                  <w:sz w:val="24"/>
                  <w:szCs w:val="24"/>
                  <w14:ligatures w14:val="standardContextual"/>
                </w:rPr>
              </w:pPr>
              <w:hyperlink w:anchor="_Toc194312875" w:history="1">
                <w:r w:rsidRPr="00D057C2">
                  <w:rPr>
                    <w:rStyle w:val="Hipersaitas"/>
                    <w:rFonts w:eastAsia="Calibri"/>
                    <w:noProof/>
                  </w:rPr>
                  <w:t>Pirkimo sąlygų 3 priedas „Tiekėjų pašalinimo pagrindai“</w:t>
                </w:r>
              </w:hyperlink>
              <w:r w:rsidRPr="00D057C2">
                <w:rPr>
                  <w:rFonts w:asciiTheme="minorHAnsi" w:hAnsiTheme="minorHAnsi" w:cstheme="minorBidi"/>
                  <w:noProof/>
                  <w:kern w:val="2"/>
                  <w:sz w:val="24"/>
                  <w:szCs w:val="24"/>
                  <w14:ligatures w14:val="standardContextual"/>
                </w:rPr>
                <w:t xml:space="preserve"> </w:t>
              </w:r>
            </w:p>
            <w:p w14:paraId="283BEE72" w14:textId="73C624E3" w:rsidR="001E340B" w:rsidRPr="00D057C2" w:rsidRDefault="001E340B">
              <w:pPr>
                <w:pStyle w:val="Turinys2"/>
                <w:rPr>
                  <w:rFonts w:asciiTheme="minorHAnsi" w:hAnsiTheme="minorHAnsi" w:cstheme="minorBidi"/>
                  <w:noProof/>
                  <w:kern w:val="2"/>
                  <w:sz w:val="24"/>
                  <w:szCs w:val="24"/>
                  <w14:ligatures w14:val="standardContextual"/>
                </w:rPr>
              </w:pPr>
              <w:hyperlink w:anchor="_Toc194312876" w:history="1">
                <w:r w:rsidRPr="00D057C2">
                  <w:rPr>
                    <w:rStyle w:val="Hipersaitas"/>
                    <w:rFonts w:eastAsia="Calibri"/>
                    <w:noProof/>
                  </w:rPr>
                  <w:t>Pirkimo sąlygų 4 priedas „Tiekėjų kvalifikacijos reikalavimai ir reikalaujami kokybės bei aplinkos apsaugos vadybos sistemų standartai“</w:t>
                </w:r>
              </w:hyperlink>
              <w:r w:rsidRPr="00D057C2">
                <w:rPr>
                  <w:rFonts w:asciiTheme="minorHAnsi" w:hAnsiTheme="minorHAnsi" w:cstheme="minorBidi"/>
                  <w:noProof/>
                  <w:kern w:val="2"/>
                  <w:sz w:val="24"/>
                  <w:szCs w:val="24"/>
                  <w14:ligatures w14:val="standardContextual"/>
                </w:rPr>
                <w:t xml:space="preserve"> </w:t>
              </w:r>
            </w:p>
            <w:p w14:paraId="1E3756CB" w14:textId="4D16C30F" w:rsidR="001E340B" w:rsidRPr="00D057C2" w:rsidRDefault="001E340B">
              <w:pPr>
                <w:pStyle w:val="Turinys2"/>
                <w:rPr>
                  <w:rFonts w:asciiTheme="minorHAnsi" w:hAnsiTheme="minorHAnsi" w:cstheme="minorBidi"/>
                  <w:noProof/>
                  <w:kern w:val="2"/>
                  <w:sz w:val="24"/>
                  <w:szCs w:val="24"/>
                  <w14:ligatures w14:val="standardContextual"/>
                </w:rPr>
              </w:pPr>
              <w:hyperlink w:anchor="_Toc194312877" w:history="1">
                <w:r w:rsidRPr="00D057C2">
                  <w:rPr>
                    <w:rStyle w:val="Hipersaitas"/>
                    <w:rFonts w:eastAsia="Calibri"/>
                    <w:noProof/>
                  </w:rPr>
                  <w:t>Pirkimo sąlygų 5 priedas „EBVPD“</w:t>
                </w:r>
              </w:hyperlink>
              <w:r w:rsidRPr="00D057C2">
                <w:rPr>
                  <w:rFonts w:asciiTheme="minorHAnsi" w:hAnsiTheme="minorHAnsi" w:cstheme="minorBidi"/>
                  <w:noProof/>
                  <w:kern w:val="2"/>
                  <w:sz w:val="24"/>
                  <w:szCs w:val="24"/>
                  <w14:ligatures w14:val="standardContextual"/>
                </w:rPr>
                <w:t xml:space="preserve"> </w:t>
              </w:r>
            </w:p>
            <w:p w14:paraId="4C09793F" w14:textId="0F9A632E" w:rsidR="001E340B" w:rsidRPr="00D057C2" w:rsidRDefault="001E340B">
              <w:pPr>
                <w:pStyle w:val="Turinys2"/>
                <w:rPr>
                  <w:rFonts w:asciiTheme="minorHAnsi" w:hAnsiTheme="minorHAnsi" w:cstheme="minorBidi"/>
                  <w:noProof/>
                  <w:kern w:val="2"/>
                  <w:sz w:val="24"/>
                  <w:szCs w:val="24"/>
                  <w14:ligatures w14:val="standardContextual"/>
                </w:rPr>
              </w:pPr>
              <w:hyperlink w:anchor="_Toc194312878" w:history="1">
                <w:r w:rsidRPr="00D057C2">
                  <w:rPr>
                    <w:rStyle w:val="Hipersaitas"/>
                    <w:rFonts w:eastAsia="Calibri"/>
                    <w:noProof/>
                  </w:rPr>
                  <w:t>Pirkimo sąlygų 6 priedas „Pasiūlymo forma“</w:t>
                </w:r>
              </w:hyperlink>
              <w:r w:rsidRPr="00D057C2">
                <w:rPr>
                  <w:rFonts w:asciiTheme="minorHAnsi" w:hAnsiTheme="minorHAnsi" w:cstheme="minorBidi"/>
                  <w:noProof/>
                  <w:kern w:val="2"/>
                  <w:sz w:val="24"/>
                  <w:szCs w:val="24"/>
                  <w14:ligatures w14:val="standardContextual"/>
                </w:rPr>
                <w:t xml:space="preserve"> </w:t>
              </w:r>
            </w:p>
            <w:p w14:paraId="419F5D29" w14:textId="77777777" w:rsidR="00C60702" w:rsidRPr="00D057C2" w:rsidRDefault="001E340B" w:rsidP="00C60702">
              <w:pPr>
                <w:pStyle w:val="Turinys2"/>
              </w:pPr>
              <w:hyperlink w:anchor="_Toc194312879" w:history="1">
                <w:r w:rsidRPr="00D057C2">
                  <w:rPr>
                    <w:rStyle w:val="Hipersaitas"/>
                    <w:noProof/>
                  </w:rPr>
                  <w:t>Pirkimo sąlygų 7 priedas „Sutarties projektas“</w:t>
                </w:r>
              </w:hyperlink>
            </w:p>
            <w:p w14:paraId="0DDC40AE" w14:textId="1507B8D9" w:rsidR="001C24BC" w:rsidRPr="00B809A0" w:rsidRDefault="00316374" w:rsidP="00B809A0">
              <w:pPr>
                <w:pStyle w:val="Turinys2"/>
                <w:rPr>
                  <w:b/>
                  <w:bCs/>
                  <w:color w:val="2B579A"/>
                  <w:sz w:val="24"/>
                  <w:szCs w:val="24"/>
                  <w:shd w:val="clear" w:color="auto" w:fill="E6E6E6"/>
                </w:rPr>
              </w:pPr>
              <w:hyperlink w:anchor="_Toc194312879" w:history="1">
                <w:r w:rsidRPr="00D057C2">
                  <w:rPr>
                    <w:rStyle w:val="Hipersaitas"/>
                    <w:noProof/>
                  </w:rPr>
                  <w:t>Pirkimo sąlygų 8 priedas „Atliktų darbų sąrašo formos pavyzdys“</w:t>
                </w:r>
              </w:hyperlink>
              <w:r w:rsidR="001C24BC" w:rsidRPr="00D057C2">
                <w:rPr>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29A3345F"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76A65A96"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5471C2AE" w14:textId="4EFF2A75" w:rsidR="007C19E8"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1313AA">
        <w:rPr>
          <w:rFonts w:ascii="Times New Roman" w:hAnsi="Times New Roman" w:cs="Times New Roman"/>
          <w:color w:val="000000" w:themeColor="text1"/>
          <w:sz w:val="24"/>
          <w:szCs w:val="24"/>
        </w:rPr>
        <w:t xml:space="preserve">Pirkimas neatliekamas naudojantis centralizuotų pirkimų </w:t>
      </w:r>
      <w:r w:rsidR="00A56DE2" w:rsidRPr="00D057C2">
        <w:rPr>
          <w:rFonts w:ascii="Times New Roman" w:hAnsi="Times New Roman" w:cs="Times New Roman"/>
          <w:color w:val="000000" w:themeColor="text1"/>
          <w:sz w:val="24"/>
          <w:szCs w:val="24"/>
        </w:rPr>
        <w:t xml:space="preserve">katalogu, </w:t>
      </w:r>
      <w:r w:rsidR="007C19E8" w:rsidRPr="00D057C2">
        <w:rPr>
          <w:rFonts w:ascii="Times New Roman" w:hAnsi="Times New Roman" w:cs="Times New Roman"/>
          <w:color w:val="000000" w:themeColor="text1"/>
          <w:sz w:val="24"/>
          <w:szCs w:val="24"/>
        </w:rPr>
        <w:t xml:space="preserve">nes </w:t>
      </w:r>
      <w:r w:rsidR="00DE0D17" w:rsidRPr="00D057C2">
        <w:rPr>
          <w:rFonts w:ascii="Times New Roman" w:hAnsi="Times New Roman" w:cs="Times New Roman"/>
          <w:color w:val="000000" w:themeColor="text1"/>
          <w:sz w:val="24"/>
          <w:szCs w:val="24"/>
        </w:rPr>
        <w:t>perkam</w:t>
      </w:r>
      <w:r w:rsidR="00723242">
        <w:rPr>
          <w:rFonts w:ascii="Times New Roman" w:hAnsi="Times New Roman" w:cs="Times New Roman"/>
          <w:color w:val="000000" w:themeColor="text1"/>
          <w:sz w:val="24"/>
          <w:szCs w:val="24"/>
        </w:rPr>
        <w:t>ų</w:t>
      </w:r>
      <w:r w:rsidR="00DE0D17" w:rsidRPr="00D057C2">
        <w:rPr>
          <w:rFonts w:ascii="Times New Roman" w:hAnsi="Times New Roman" w:cs="Times New Roman"/>
          <w:color w:val="000000" w:themeColor="text1"/>
          <w:sz w:val="24"/>
          <w:szCs w:val="24"/>
        </w:rPr>
        <w:t xml:space="preserve"> darb</w:t>
      </w:r>
      <w:r w:rsidR="00723242">
        <w:rPr>
          <w:rFonts w:ascii="Times New Roman" w:hAnsi="Times New Roman" w:cs="Times New Roman"/>
          <w:color w:val="000000" w:themeColor="text1"/>
          <w:sz w:val="24"/>
          <w:szCs w:val="24"/>
        </w:rPr>
        <w:t>ų</w:t>
      </w:r>
      <w:r w:rsidR="00DE0D17" w:rsidRPr="00D057C2">
        <w:rPr>
          <w:rFonts w:ascii="Times New Roman" w:hAnsi="Times New Roman" w:cs="Times New Roman"/>
          <w:color w:val="000000" w:themeColor="text1"/>
          <w:sz w:val="24"/>
          <w:szCs w:val="24"/>
        </w:rPr>
        <w:t xml:space="preserve"> </w:t>
      </w:r>
      <w:r w:rsidR="00723242" w:rsidRPr="00723242">
        <w:rPr>
          <w:rFonts w:ascii="Times New Roman" w:hAnsi="Times New Roman" w:cs="Times New Roman"/>
          <w:color w:val="000000" w:themeColor="text1"/>
          <w:sz w:val="24"/>
          <w:szCs w:val="24"/>
        </w:rPr>
        <w:t>nėra CPO elektroniniame kataloge.</w:t>
      </w:r>
    </w:p>
    <w:p w14:paraId="62DF64D0" w14:textId="16E46E8D"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02A73B3A"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w:t>
      </w:r>
      <w:r w:rsidR="00591CBB">
        <w:rPr>
          <w:rFonts w:ascii="Times New Roman" w:hAnsi="Times New Roman" w:cs="Times New Roman"/>
          <w:sz w:val="24"/>
          <w:szCs w:val="24"/>
        </w:rPr>
        <w:t>3</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A12BE">
        <w:rPr>
          <w:rFonts w:ascii="Times New Roman" w:hAnsi="Times New Roman" w:cs="Times New Roman"/>
          <w:sz w:val="24"/>
          <w:szCs w:val="24"/>
        </w:rPr>
        <w:t xml:space="preserve">4,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57F210F" w14:textId="77777777" w:rsidR="00DE0D17" w:rsidRDefault="00B543AC"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74054C8" w14:textId="4D9DC0D6" w:rsidR="00CD28BC" w:rsidRPr="00DE0D17" w:rsidRDefault="00DE0D17"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w:t>
      </w:r>
      <w:r>
        <w:rPr>
          <w:rFonts w:ascii="Times New Roman" w:eastAsia="Arial" w:hAnsi="Times New Roman" w:cs="Times New Roman"/>
          <w:sz w:val="24"/>
          <w:szCs w:val="24"/>
        </w:rPr>
        <w:tab/>
      </w:r>
      <w:r w:rsidRPr="00DE0D17">
        <w:rPr>
          <w:rFonts w:ascii="Times New Roman" w:eastAsia="Arial" w:hAnsi="Times New Roman" w:cs="Times New Roman"/>
          <w:sz w:val="24"/>
          <w:szCs w:val="24"/>
        </w:rPr>
        <w:t xml:space="preserve">Perkančiosios organizacijos </w:t>
      </w:r>
      <w:r w:rsidRPr="008A7E0B">
        <w:rPr>
          <w:rFonts w:ascii="Times New Roman" w:eastAsia="Arial" w:hAnsi="Times New Roman" w:cs="Times New Roman"/>
          <w:sz w:val="24"/>
          <w:szCs w:val="24"/>
        </w:rPr>
        <w:t xml:space="preserve">kontaktinis asmuo dėl pirkimo objekto – Komunalinio ūkio ir </w:t>
      </w:r>
      <w:r w:rsidR="003D6006" w:rsidRPr="008A7E0B">
        <w:rPr>
          <w:rFonts w:ascii="Times New Roman" w:eastAsia="Arial" w:hAnsi="Times New Roman" w:cs="Times New Roman"/>
          <w:sz w:val="24"/>
          <w:szCs w:val="24"/>
        </w:rPr>
        <w:t>žemės ūkio</w:t>
      </w:r>
      <w:r w:rsidRPr="008A7E0B">
        <w:rPr>
          <w:rFonts w:ascii="Times New Roman" w:eastAsia="Arial" w:hAnsi="Times New Roman" w:cs="Times New Roman"/>
          <w:sz w:val="24"/>
          <w:szCs w:val="24"/>
        </w:rPr>
        <w:t xml:space="preserve"> skyriaus vyr. specialist</w:t>
      </w:r>
      <w:r w:rsidR="008A7E0B" w:rsidRPr="008A7E0B">
        <w:rPr>
          <w:rFonts w:ascii="Times New Roman" w:eastAsia="Arial" w:hAnsi="Times New Roman" w:cs="Times New Roman"/>
          <w:sz w:val="24"/>
          <w:szCs w:val="24"/>
        </w:rPr>
        <w:t>ė</w:t>
      </w:r>
      <w:r w:rsidRPr="008A7E0B">
        <w:rPr>
          <w:rFonts w:ascii="Times New Roman" w:eastAsia="Arial" w:hAnsi="Times New Roman" w:cs="Times New Roman"/>
          <w:sz w:val="24"/>
          <w:szCs w:val="24"/>
        </w:rPr>
        <w:t xml:space="preserve"> </w:t>
      </w:r>
      <w:r w:rsidR="008A7E0B" w:rsidRPr="008A7E0B">
        <w:rPr>
          <w:rFonts w:ascii="Times New Roman" w:eastAsia="Arial" w:hAnsi="Times New Roman" w:cs="Times New Roman"/>
          <w:sz w:val="24"/>
          <w:szCs w:val="24"/>
        </w:rPr>
        <w:t xml:space="preserve">Indrė </w:t>
      </w:r>
      <w:proofErr w:type="spellStart"/>
      <w:r w:rsidR="008A7E0B" w:rsidRPr="008A7E0B">
        <w:rPr>
          <w:rFonts w:ascii="Times New Roman" w:eastAsia="Arial" w:hAnsi="Times New Roman" w:cs="Times New Roman"/>
          <w:sz w:val="24"/>
          <w:szCs w:val="24"/>
        </w:rPr>
        <w:t>Mocevičienė</w:t>
      </w:r>
      <w:proofErr w:type="spellEnd"/>
      <w:r w:rsidRPr="008A7E0B">
        <w:rPr>
          <w:rFonts w:ascii="Times New Roman" w:eastAsia="Arial" w:hAnsi="Times New Roman" w:cs="Times New Roman"/>
          <w:sz w:val="24"/>
          <w:szCs w:val="24"/>
        </w:rPr>
        <w:t xml:space="preserve">, el. p. </w:t>
      </w:r>
      <w:proofErr w:type="spellStart"/>
      <w:r w:rsidR="008A7E0B" w:rsidRPr="008A7E0B">
        <w:rPr>
          <w:rFonts w:ascii="Times New Roman" w:eastAsia="Arial" w:hAnsi="Times New Roman" w:cs="Times New Roman"/>
          <w:sz w:val="24"/>
          <w:szCs w:val="24"/>
        </w:rPr>
        <w:t>indre.moceviciene</w:t>
      </w:r>
      <w:r w:rsidRPr="008A7E0B">
        <w:rPr>
          <w:rFonts w:ascii="Times New Roman" w:eastAsia="Arial" w:hAnsi="Times New Roman" w:cs="Times New Roman"/>
          <w:sz w:val="24"/>
          <w:szCs w:val="24"/>
        </w:rPr>
        <w:t>@arsa.lt</w:t>
      </w:r>
      <w:proofErr w:type="spellEnd"/>
      <w:r w:rsidRPr="008A7E0B">
        <w:rPr>
          <w:rFonts w:ascii="Times New Roman" w:eastAsia="Arial" w:hAnsi="Times New Roman" w:cs="Times New Roman"/>
          <w:sz w:val="24"/>
          <w:szCs w:val="24"/>
        </w:rPr>
        <w:t xml:space="preserve">, tel. +370 </w:t>
      </w:r>
      <w:r w:rsidR="003D6006" w:rsidRPr="008A7E0B">
        <w:rPr>
          <w:rFonts w:ascii="Times New Roman" w:eastAsia="Arial" w:hAnsi="Times New Roman" w:cs="Times New Roman"/>
          <w:sz w:val="24"/>
          <w:szCs w:val="24"/>
        </w:rPr>
        <w:t>315 55 549</w:t>
      </w:r>
      <w:r w:rsidRPr="008A7E0B">
        <w:rPr>
          <w:rFonts w:ascii="Times New Roman" w:eastAsia="Arial" w:hAnsi="Times New Roman" w:cs="Times New Roman"/>
          <w:sz w:val="24"/>
          <w:szCs w:val="24"/>
        </w:rPr>
        <w:t xml:space="preserve">, dėl viešojo pirkimo procedūrų – </w:t>
      </w:r>
      <w:r w:rsidR="003D6006" w:rsidRPr="008A7E0B">
        <w:rPr>
          <w:rFonts w:ascii="Times New Roman" w:eastAsia="Arial" w:hAnsi="Times New Roman" w:cs="Times New Roman"/>
          <w:sz w:val="24"/>
          <w:szCs w:val="24"/>
        </w:rPr>
        <w:t>Viešųjų pirkimų</w:t>
      </w:r>
      <w:r w:rsidRPr="008A7E0B">
        <w:rPr>
          <w:rFonts w:ascii="Times New Roman" w:eastAsia="Arial" w:hAnsi="Times New Roman" w:cs="Times New Roman"/>
          <w:sz w:val="24"/>
          <w:szCs w:val="24"/>
        </w:rPr>
        <w:t xml:space="preserve"> skyriaus vyr. specialistė Justina Puleikytė, el. p. </w:t>
      </w:r>
      <w:proofErr w:type="spellStart"/>
      <w:r w:rsidRPr="008A7E0B">
        <w:rPr>
          <w:rFonts w:ascii="Times New Roman" w:eastAsia="Arial" w:hAnsi="Times New Roman" w:cs="Times New Roman"/>
          <w:sz w:val="24"/>
          <w:szCs w:val="24"/>
        </w:rPr>
        <w:t>justina.puleikyte@arsa.lt</w:t>
      </w:r>
      <w:proofErr w:type="spellEnd"/>
      <w:r w:rsidRPr="008A7E0B">
        <w:rPr>
          <w:rFonts w:ascii="Times New Roman" w:eastAsia="Arial" w:hAnsi="Times New Roman" w:cs="Times New Roman"/>
          <w:sz w:val="24"/>
          <w:szCs w:val="24"/>
        </w:rPr>
        <w:t>, tel. +370 315 65 033.</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6E7B5D95" w14:textId="376A54CA" w:rsidR="008A12BE" w:rsidRPr="00015ADD" w:rsidRDefault="00B41C66" w:rsidP="00015ADD">
      <w:pPr>
        <w:pStyle w:val="Betarp"/>
        <w:numPr>
          <w:ilvl w:val="1"/>
          <w:numId w:val="6"/>
        </w:numPr>
        <w:tabs>
          <w:tab w:val="left" w:pos="1418"/>
        </w:tabs>
        <w:spacing w:after="120"/>
        <w:ind w:left="0" w:firstLine="567"/>
        <w:contextualSpacing/>
        <w:jc w:val="both"/>
        <w:rPr>
          <w:rFonts w:ascii="Times New Roman" w:eastAsia="Calibri" w:hAnsi="Times New Roman" w:cs="Times New Roman"/>
          <w:b/>
          <w:sz w:val="24"/>
          <w:szCs w:val="24"/>
        </w:rPr>
      </w:pPr>
      <w:r w:rsidRPr="00BD2D8F">
        <w:rPr>
          <w:rFonts w:ascii="Times New Roman" w:eastAsia="Calibri" w:hAnsi="Times New Roman" w:cs="Times New Roman"/>
          <w:color w:val="000000" w:themeColor="text1"/>
          <w:sz w:val="24"/>
          <w:szCs w:val="24"/>
        </w:rPr>
        <w:t xml:space="preserve">Perkančioji organizacija numato </w:t>
      </w:r>
      <w:r w:rsidR="00341DB2" w:rsidRPr="00BD2D8F">
        <w:rPr>
          <w:rFonts w:ascii="Times New Roman" w:eastAsia="Calibri" w:hAnsi="Times New Roman" w:cs="Times New Roman"/>
          <w:color w:val="000000" w:themeColor="text1"/>
          <w:sz w:val="24"/>
          <w:szCs w:val="24"/>
        </w:rPr>
        <w:t>pirkti</w:t>
      </w:r>
      <w:r w:rsidR="006557BF" w:rsidRPr="00BD2D8F">
        <w:rPr>
          <w:rFonts w:ascii="Times New Roman" w:eastAsia="Calibri" w:hAnsi="Times New Roman" w:cs="Times New Roman"/>
          <w:color w:val="00B050"/>
          <w:sz w:val="24"/>
          <w:szCs w:val="24"/>
        </w:rPr>
        <w:t xml:space="preserve"> </w:t>
      </w:r>
      <w:r w:rsidR="00015ADD" w:rsidRPr="00015ADD">
        <w:rPr>
          <w:rFonts w:ascii="Times New Roman" w:eastAsia="Calibri" w:hAnsi="Times New Roman" w:cs="Times New Roman"/>
          <w:b/>
          <w:sz w:val="24"/>
          <w:szCs w:val="24"/>
        </w:rPr>
        <w:t>Kitos paskirties statinio (kitų inžinerinių statinių grupės) automobilių stovėjimo aikštelės</w:t>
      </w:r>
      <w:r w:rsidR="00015ADD">
        <w:rPr>
          <w:rFonts w:ascii="Times New Roman" w:eastAsia="Calibri" w:hAnsi="Times New Roman" w:cs="Times New Roman"/>
          <w:b/>
          <w:sz w:val="24"/>
          <w:szCs w:val="24"/>
        </w:rPr>
        <w:t xml:space="preserve"> </w:t>
      </w:r>
      <w:r w:rsidR="00015ADD" w:rsidRPr="00015ADD">
        <w:rPr>
          <w:rFonts w:ascii="Times New Roman" w:eastAsia="Calibri" w:hAnsi="Times New Roman" w:cs="Times New Roman"/>
          <w:b/>
          <w:sz w:val="24"/>
          <w:szCs w:val="24"/>
        </w:rPr>
        <w:t>Daugų m., Daugų sen., Alytaus r. sav. statybos darbus</w:t>
      </w:r>
      <w:r w:rsidR="004637C1" w:rsidRPr="00015ADD">
        <w:rPr>
          <w:rFonts w:ascii="Times New Roman" w:eastAsia="Calibri" w:hAnsi="Times New Roman" w:cs="Times New Roman"/>
          <w:b/>
          <w:sz w:val="24"/>
          <w:szCs w:val="24"/>
        </w:rPr>
        <w:t xml:space="preserve">. </w:t>
      </w:r>
      <w:r w:rsidRPr="00015ADD">
        <w:rPr>
          <w:rFonts w:ascii="Times New Roman" w:hAnsi="Times New Roman" w:cs="Times New Roman"/>
          <w:sz w:val="24"/>
          <w:szCs w:val="24"/>
        </w:rPr>
        <w:t xml:space="preserve">Reikalavimai pirkimo objektui nustatyti </w:t>
      </w:r>
      <w:r w:rsidR="00704310" w:rsidRPr="00015ADD">
        <w:rPr>
          <w:rFonts w:ascii="Times New Roman" w:hAnsi="Times New Roman" w:cs="Times New Roman"/>
          <w:sz w:val="24"/>
          <w:szCs w:val="24"/>
        </w:rPr>
        <w:t>s</w:t>
      </w:r>
      <w:r w:rsidR="00444CAF" w:rsidRPr="00015ADD">
        <w:rPr>
          <w:rFonts w:ascii="Times New Roman" w:hAnsi="Times New Roman" w:cs="Times New Roman"/>
          <w:sz w:val="24"/>
          <w:szCs w:val="24"/>
        </w:rPr>
        <w:t xml:space="preserve">pecialiųjų </w:t>
      </w:r>
      <w:r w:rsidR="00CE7209" w:rsidRPr="00015ADD">
        <w:rPr>
          <w:rFonts w:ascii="Times New Roman" w:hAnsi="Times New Roman" w:cs="Times New Roman"/>
          <w:sz w:val="24"/>
          <w:szCs w:val="24"/>
        </w:rPr>
        <w:t xml:space="preserve">pirkimo </w:t>
      </w:r>
      <w:r w:rsidR="00444CAF" w:rsidRPr="00015ADD">
        <w:rPr>
          <w:rFonts w:ascii="Times New Roman" w:hAnsi="Times New Roman" w:cs="Times New Roman"/>
          <w:sz w:val="24"/>
          <w:szCs w:val="24"/>
        </w:rPr>
        <w:t xml:space="preserve">sąlygų </w:t>
      </w:r>
      <w:r w:rsidR="001C64EA" w:rsidRPr="00015ADD">
        <w:rPr>
          <w:rFonts w:ascii="Times New Roman" w:hAnsi="Times New Roman" w:cs="Times New Roman"/>
          <w:sz w:val="24"/>
          <w:szCs w:val="24"/>
        </w:rPr>
        <w:t>2</w:t>
      </w:r>
      <w:r w:rsidR="00FA7D78" w:rsidRPr="00015ADD">
        <w:rPr>
          <w:rFonts w:ascii="Times New Roman" w:hAnsi="Times New Roman" w:cs="Times New Roman"/>
          <w:sz w:val="24"/>
          <w:szCs w:val="24"/>
        </w:rPr>
        <w:t xml:space="preserve"> </w:t>
      </w:r>
      <w:r w:rsidR="00444CAF" w:rsidRPr="00015ADD">
        <w:rPr>
          <w:rFonts w:ascii="Times New Roman" w:hAnsi="Times New Roman" w:cs="Times New Roman"/>
          <w:sz w:val="24"/>
          <w:szCs w:val="24"/>
        </w:rPr>
        <w:t>priede</w:t>
      </w:r>
      <w:r w:rsidRPr="00015ADD">
        <w:rPr>
          <w:rFonts w:ascii="Times New Roman" w:hAnsi="Times New Roman" w:cs="Times New Roman"/>
          <w:sz w:val="24"/>
          <w:szCs w:val="24"/>
        </w:rPr>
        <w:t>.</w:t>
      </w:r>
    </w:p>
    <w:p w14:paraId="35B57A45" w14:textId="74F19FD4" w:rsidR="008A7655" w:rsidRPr="00AB4A6E" w:rsidRDefault="00B41C66" w:rsidP="00AB4A6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hAnsi="Times New Roman" w:cs="Times New Roman"/>
          <w:sz w:val="24"/>
          <w:szCs w:val="24"/>
        </w:rPr>
        <w:t xml:space="preserve">Pirkimo objektas į </w:t>
      </w:r>
      <w:r w:rsidR="000306E8" w:rsidRPr="00BD2D8F">
        <w:rPr>
          <w:rFonts w:ascii="Times New Roman" w:hAnsi="Times New Roman" w:cs="Times New Roman"/>
          <w:sz w:val="24"/>
          <w:szCs w:val="24"/>
        </w:rPr>
        <w:t xml:space="preserve">pirkimo </w:t>
      </w:r>
      <w:r w:rsidRPr="00BD2D8F">
        <w:rPr>
          <w:rFonts w:ascii="Times New Roman" w:hAnsi="Times New Roman" w:cs="Times New Roman"/>
          <w:sz w:val="24"/>
          <w:szCs w:val="24"/>
        </w:rPr>
        <w:t>dalis</w:t>
      </w:r>
      <w:r w:rsidR="005C4C75" w:rsidRPr="00BD2D8F">
        <w:rPr>
          <w:rFonts w:ascii="Times New Roman" w:hAnsi="Times New Roman" w:cs="Times New Roman"/>
          <w:sz w:val="24"/>
          <w:szCs w:val="24"/>
        </w:rPr>
        <w:t xml:space="preserve"> neskaidomas.</w:t>
      </w:r>
      <w:r w:rsidR="009128D5" w:rsidRPr="00BD2D8F">
        <w:t xml:space="preserve"> </w:t>
      </w:r>
      <w:r w:rsidR="008A12BE" w:rsidRPr="00AB4A6E">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lastRenderedPageBreak/>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DE4E50"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A87EAF">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27F7D67A"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w:t>
      </w:r>
      <w:r w:rsidR="007175A6">
        <w:rPr>
          <w:rFonts w:ascii="Times New Roman" w:hAnsi="Times New Roman" w:cs="Times New Roman"/>
          <w:iCs/>
          <w:sz w:val="24"/>
          <w:szCs w:val="24"/>
        </w:rPr>
        <w:t>2</w:t>
      </w:r>
      <w:r w:rsidRPr="008D364D">
        <w:rPr>
          <w:rFonts w:ascii="Times New Roman" w:hAnsi="Times New Roman" w:cs="Times New Roman"/>
          <w:iCs/>
          <w:sz w:val="24"/>
          <w:szCs w:val="24"/>
        </w:rPr>
        <w:t>.</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 xml:space="preserve">priedas). </w:t>
      </w:r>
      <w:r w:rsidR="009B0DC1" w:rsidRPr="009B0DC1">
        <w:rPr>
          <w:rFonts w:ascii="Times New Roman" w:hAnsi="Times New Roman" w:cs="Times New Roman"/>
          <w:sz w:val="24"/>
          <w:szCs w:val="24"/>
        </w:rPr>
        <w:t>Pateikdamas ir pasirašydamas pasiūlymą, tiekėjas patvirtina ir EBVPD tikrumą</w:t>
      </w:r>
      <w:r w:rsidR="009C1155" w:rsidRPr="00DE4E50">
        <w:rPr>
          <w:rFonts w:ascii="Times New Roman" w:hAnsi="Times New Roman" w:cs="Times New Roman"/>
          <w:sz w:val="24"/>
          <w:szCs w:val="24"/>
        </w:rPr>
        <w:t>;</w:t>
      </w:r>
    </w:p>
    <w:p w14:paraId="6E17D478" w14:textId="2149B738"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3</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49E86F19"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E01226" w:rsidRPr="00E01226">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DE4E50">
        <w:rPr>
          <w:rFonts w:ascii="Times New Roman" w:hAnsi="Times New Roman" w:cs="Times New Roman"/>
          <w:sz w:val="24"/>
          <w:szCs w:val="24"/>
        </w:rPr>
        <w:t>;</w:t>
      </w:r>
    </w:p>
    <w:p w14:paraId="2B6AC07B" w14:textId="6F88CE4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w:t>
      </w:r>
    </w:p>
    <w:p w14:paraId="03ACB19E" w14:textId="369B1E7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07AEB6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4DF1C462"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22FC7">
        <w:rPr>
          <w:rFonts w:ascii="Times New Roman" w:hAnsi="Times New Roman" w:cs="Times New Roman"/>
          <w:sz w:val="24"/>
          <w:szCs w:val="24"/>
        </w:rPr>
        <w:t>.</w:t>
      </w:r>
    </w:p>
    <w:p w14:paraId="3B4CDC83" w14:textId="77777777" w:rsidR="000276B2" w:rsidRPr="00153099"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153099">
        <w:rPr>
          <w:rFonts w:ascii="Times New Roman" w:hAnsi="Times New Roman" w:cs="Times New Roman"/>
          <w:sz w:val="24"/>
          <w:szCs w:val="24"/>
        </w:rPr>
        <w:t>5</w:t>
      </w:r>
      <w:r w:rsidR="00C7179F" w:rsidRPr="00153099">
        <w:rPr>
          <w:rFonts w:ascii="Times New Roman" w:hAnsi="Times New Roman" w:cs="Times New Roman"/>
          <w:sz w:val="24"/>
          <w:szCs w:val="24"/>
        </w:rPr>
        <w:t>.2</w:t>
      </w:r>
      <w:r w:rsidR="00EE3480" w:rsidRPr="00153099">
        <w:rPr>
          <w:rFonts w:ascii="Times New Roman" w:hAnsi="Times New Roman" w:cs="Times New Roman"/>
          <w:sz w:val="24"/>
          <w:szCs w:val="24"/>
        </w:rPr>
        <w:t>.</w:t>
      </w:r>
      <w:r w:rsidRPr="00153099">
        <w:rPr>
          <w:rFonts w:ascii="Times New Roman" w:hAnsi="Times New Roman" w:cs="Times New Roman"/>
          <w:sz w:val="24"/>
          <w:szCs w:val="24"/>
        </w:rPr>
        <w:tab/>
      </w:r>
      <w:r w:rsidR="00BD41D7" w:rsidRPr="00153099">
        <w:rPr>
          <w:rFonts w:ascii="Times New Roman" w:eastAsia="Calibri" w:hAnsi="Times New Roman" w:cs="Times New Roman"/>
          <w:sz w:val="24"/>
          <w:szCs w:val="24"/>
        </w:rPr>
        <w:t>P</w:t>
      </w:r>
      <w:r w:rsidR="00FD03FA" w:rsidRPr="00153099">
        <w:rPr>
          <w:rFonts w:ascii="Times New Roman" w:eastAsia="Calibri" w:hAnsi="Times New Roman" w:cs="Times New Roman"/>
          <w:sz w:val="24"/>
          <w:szCs w:val="24"/>
        </w:rPr>
        <w:t xml:space="preserve">asiūlymas gali būti pasirašytas </w:t>
      </w:r>
      <w:r w:rsidR="00DD138F" w:rsidRPr="00153099">
        <w:rPr>
          <w:rFonts w:ascii="Times New Roman" w:eastAsia="Calibri" w:hAnsi="Times New Roman" w:cs="Times New Roman"/>
          <w:sz w:val="24"/>
          <w:szCs w:val="24"/>
        </w:rPr>
        <w:t xml:space="preserve">fiziniu parašu arba </w:t>
      </w:r>
      <w:r w:rsidR="00FD03FA" w:rsidRPr="0015309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53099">
        <w:rPr>
          <w:rFonts w:ascii="Times New Roman" w:hAnsi="Times New Roman" w:cs="Times New Roman"/>
          <w:sz w:val="24"/>
          <w:szCs w:val="24"/>
        </w:rPr>
        <w:t>Perkančiajai organizacijai kilus abejonių dėl dokumentų tikrumo, ji turi teisę reikalauti pateikti dokumentų originalus.</w:t>
      </w:r>
      <w:r w:rsidR="00FD03FA" w:rsidRPr="00153099">
        <w:rPr>
          <w:rFonts w:ascii="Times New Roman" w:eastAsia="Calibri" w:hAnsi="Times New Roman" w:cs="Times New Roman"/>
          <w:sz w:val="24"/>
          <w:szCs w:val="24"/>
        </w:rPr>
        <w:t xml:space="preserve"> Gali būti:</w:t>
      </w:r>
    </w:p>
    <w:p w14:paraId="60CB08E4"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eastAsia="Calibri" w:hAnsi="Times New Roman" w:cs="Times New Roman"/>
          <w:sz w:val="24"/>
          <w:szCs w:val="24"/>
        </w:rPr>
        <w:t>5.2.1.</w:t>
      </w:r>
      <w:r w:rsidRPr="00153099">
        <w:rPr>
          <w:rFonts w:ascii="Times New Roman" w:eastAsia="Calibri" w:hAnsi="Times New Roman" w:cs="Times New Roman"/>
          <w:sz w:val="24"/>
          <w:szCs w:val="24"/>
        </w:rPr>
        <w:tab/>
      </w:r>
      <w:r w:rsidR="00FD03FA" w:rsidRPr="00153099">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5.2.2.</w:t>
      </w:r>
      <w:r w:rsidRPr="00153099">
        <w:rPr>
          <w:rFonts w:ascii="Times New Roman" w:hAnsi="Times New Roman" w:cs="Times New Roman"/>
          <w:sz w:val="24"/>
          <w:szCs w:val="24"/>
        </w:rPr>
        <w:tab/>
      </w:r>
      <w:r w:rsidR="00FD03FA" w:rsidRPr="00153099">
        <w:rPr>
          <w:rFonts w:ascii="Times New Roman" w:eastAsia="Calibri" w:hAnsi="Times New Roman" w:cs="Times New Roman"/>
          <w:bCs/>
          <w:iCs/>
          <w:sz w:val="24"/>
          <w:szCs w:val="24"/>
        </w:rPr>
        <w:t>skaitmeninės dokumentų kopijos (</w:t>
      </w:r>
      <w:r w:rsidR="00FD03FA" w:rsidRPr="00153099">
        <w:rPr>
          <w:rFonts w:ascii="Times New Roman" w:eastAsia="Calibri" w:hAnsi="Times New Roman" w:cs="Times New Roman"/>
          <w:iCs/>
          <w:sz w:val="24"/>
          <w:szCs w:val="24"/>
        </w:rPr>
        <w:t>fiziniu parašu tvirtinami dokumentai turi būti pateikiami pasirašyti ir nuskenuoti)</w:t>
      </w:r>
      <w:r w:rsidR="00FD03FA" w:rsidRPr="00153099">
        <w:rPr>
          <w:rFonts w:ascii="Times New Roman" w:eastAsia="Calibri" w:hAnsi="Times New Roman" w:cs="Times New Roman"/>
          <w:bCs/>
          <w:iCs/>
          <w:sz w:val="24"/>
          <w:szCs w:val="24"/>
        </w:rPr>
        <w:t>.</w:t>
      </w:r>
    </w:p>
    <w:p w14:paraId="09A87079"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5.3.</w:t>
      </w:r>
      <w:r w:rsidRPr="00153099">
        <w:rPr>
          <w:rFonts w:ascii="Times New Roman" w:hAnsi="Times New Roman" w:cs="Times New Roman"/>
          <w:sz w:val="24"/>
          <w:szCs w:val="24"/>
        </w:rPr>
        <w:tab/>
      </w:r>
      <w:r w:rsidR="0099696F" w:rsidRPr="00153099">
        <w:rPr>
          <w:rFonts w:ascii="Times New Roman" w:hAnsi="Times New Roman" w:cs="Times New Roman"/>
          <w:sz w:val="24"/>
          <w:szCs w:val="24"/>
        </w:rPr>
        <w:t>P</w:t>
      </w:r>
      <w:r w:rsidR="0048587E" w:rsidRPr="00153099">
        <w:rPr>
          <w:rFonts w:ascii="Times New Roman" w:hAnsi="Times New Roman" w:cs="Times New Roman"/>
          <w:sz w:val="24"/>
          <w:szCs w:val="24"/>
        </w:rPr>
        <w:t>asiūlymas turi būti parengtas</w:t>
      </w:r>
      <w:r w:rsidR="00EE44B0" w:rsidRPr="00153099">
        <w:rPr>
          <w:rFonts w:ascii="Times New Roman" w:hAnsi="Times New Roman" w:cs="Times New Roman"/>
          <w:sz w:val="24"/>
          <w:szCs w:val="24"/>
        </w:rPr>
        <w:t xml:space="preserve">, </w:t>
      </w:r>
      <w:r w:rsidR="0048587E" w:rsidRPr="00153099">
        <w:rPr>
          <w:rFonts w:ascii="Times New Roman" w:hAnsi="Times New Roman" w:cs="Times New Roman"/>
          <w:sz w:val="24"/>
          <w:szCs w:val="24"/>
        </w:rPr>
        <w:t xml:space="preserve">lietuvių </w:t>
      </w:r>
      <w:r w:rsidRPr="00153099">
        <w:rPr>
          <w:rFonts w:ascii="Times New Roman" w:hAnsi="Times New Roman" w:cs="Times New Roman"/>
          <w:sz w:val="24"/>
          <w:szCs w:val="24"/>
        </w:rPr>
        <w:t xml:space="preserve">kalba. </w:t>
      </w:r>
      <w:r w:rsidR="00F17A1F" w:rsidRPr="00153099">
        <w:rPr>
          <w:rFonts w:ascii="Times New Roman" w:eastAsia="Arial" w:hAnsi="Times New Roman" w:cs="Times New Roman"/>
          <w:sz w:val="24"/>
          <w:szCs w:val="24"/>
        </w:rPr>
        <w:t>Jei kurie nors su pasiūlymu teikiami dokumentai parengti ne</w:t>
      </w:r>
      <w:r w:rsidR="001427AB" w:rsidRPr="00153099">
        <w:rPr>
          <w:rFonts w:ascii="Times New Roman" w:eastAsia="Arial" w:hAnsi="Times New Roman" w:cs="Times New Roman"/>
          <w:sz w:val="24"/>
          <w:szCs w:val="24"/>
        </w:rPr>
        <w:t xml:space="preserve"> ta kalba, kuria</w:t>
      </w:r>
      <w:r w:rsidR="00F17A1F" w:rsidRPr="00153099">
        <w:rPr>
          <w:rFonts w:ascii="Times New Roman" w:eastAsia="Arial" w:hAnsi="Times New Roman" w:cs="Times New Roman"/>
          <w:sz w:val="24"/>
          <w:szCs w:val="24"/>
        </w:rPr>
        <w:t xml:space="preserve"> </w:t>
      </w:r>
      <w:r w:rsidR="0BCA4ED4" w:rsidRPr="00153099">
        <w:rPr>
          <w:rFonts w:ascii="Times New Roman" w:eastAsia="Arial" w:hAnsi="Times New Roman" w:cs="Times New Roman"/>
          <w:sz w:val="24"/>
          <w:szCs w:val="24"/>
        </w:rPr>
        <w:t>reikalaujama</w:t>
      </w:r>
      <w:r w:rsidR="001427AB" w:rsidRPr="00153099">
        <w:rPr>
          <w:rFonts w:ascii="Times New Roman" w:eastAsia="Arial" w:hAnsi="Times New Roman" w:cs="Times New Roman"/>
          <w:sz w:val="24"/>
          <w:szCs w:val="24"/>
        </w:rPr>
        <w:t xml:space="preserve">, </w:t>
      </w:r>
      <w:r w:rsidR="003F1D78" w:rsidRPr="00153099">
        <w:rPr>
          <w:rFonts w:ascii="Times New Roman" w:eastAsia="Arial" w:hAnsi="Times New Roman" w:cs="Times New Roman"/>
          <w:sz w:val="24"/>
          <w:szCs w:val="24"/>
        </w:rPr>
        <w:t xml:space="preserve">turi būti pateiktas tikslus vertimas į </w:t>
      </w:r>
      <w:r w:rsidR="40DC6EFC" w:rsidRPr="00153099">
        <w:rPr>
          <w:rFonts w:ascii="Times New Roman" w:eastAsia="Arial" w:hAnsi="Times New Roman" w:cs="Times New Roman"/>
          <w:sz w:val="24"/>
          <w:szCs w:val="24"/>
        </w:rPr>
        <w:t>reikalaujamą</w:t>
      </w:r>
      <w:r w:rsidR="001427AB" w:rsidRPr="00153099">
        <w:rPr>
          <w:rFonts w:ascii="Times New Roman" w:eastAsia="Arial" w:hAnsi="Times New Roman" w:cs="Times New Roman"/>
          <w:sz w:val="24"/>
          <w:szCs w:val="24"/>
        </w:rPr>
        <w:t xml:space="preserve"> </w:t>
      </w:r>
      <w:r w:rsidR="00141BF1" w:rsidRPr="00153099">
        <w:rPr>
          <w:rFonts w:ascii="Times New Roman" w:eastAsia="Arial" w:hAnsi="Times New Roman" w:cs="Times New Roman"/>
          <w:sz w:val="24"/>
          <w:szCs w:val="24"/>
        </w:rPr>
        <w:t>kalbą</w:t>
      </w:r>
      <w:r w:rsidR="00F17A1F" w:rsidRPr="00153099">
        <w:rPr>
          <w:rFonts w:ascii="Times New Roman" w:eastAsia="Arial" w:hAnsi="Times New Roman" w:cs="Times New Roman"/>
          <w:sz w:val="24"/>
          <w:szCs w:val="24"/>
        </w:rPr>
        <w:t xml:space="preserve">. </w:t>
      </w:r>
      <w:r w:rsidR="0085364E" w:rsidRPr="00153099">
        <w:rPr>
          <w:rFonts w:ascii="Times New Roman" w:hAnsi="Times New Roman" w:cs="Times New Roman"/>
          <w:sz w:val="24"/>
          <w:szCs w:val="24"/>
        </w:rPr>
        <w:t>Perkančiajai organizacijai turint įtarimų</w:t>
      </w:r>
      <w:r w:rsidR="0048587E" w:rsidRPr="0015309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153099">
        <w:rPr>
          <w:rFonts w:ascii="Times New Roman" w:hAnsi="Times New Roman" w:cs="Times New Roman"/>
          <w:sz w:val="24"/>
          <w:szCs w:val="24"/>
        </w:rPr>
        <w:t>.</w:t>
      </w:r>
    </w:p>
    <w:p w14:paraId="44AEA6CC" w14:textId="77777777" w:rsidR="006D0CBD" w:rsidRPr="00153099" w:rsidRDefault="000276B2"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hAnsi="Times New Roman" w:cs="Times New Roman"/>
          <w:sz w:val="24"/>
          <w:szCs w:val="24"/>
        </w:rPr>
        <w:lastRenderedPageBreak/>
        <w:t>5.4.</w:t>
      </w:r>
      <w:r w:rsidRPr="00153099">
        <w:rPr>
          <w:rFonts w:ascii="Times New Roman" w:hAnsi="Times New Roman" w:cs="Times New Roman"/>
          <w:sz w:val="24"/>
          <w:szCs w:val="24"/>
        </w:rPr>
        <w:tab/>
      </w:r>
      <w:r w:rsidR="008D03B2" w:rsidRPr="00153099">
        <w:rPr>
          <w:rFonts w:ascii="Times New Roman" w:eastAsia="Arial" w:hAnsi="Times New Roman" w:cs="Times New Roman"/>
          <w:sz w:val="24"/>
          <w:szCs w:val="24"/>
        </w:rPr>
        <w:t xml:space="preserve">Bendra </w:t>
      </w:r>
      <w:r w:rsidR="00BA6AB3" w:rsidRPr="00153099">
        <w:rPr>
          <w:rFonts w:ascii="Times New Roman" w:eastAsia="Arial" w:hAnsi="Times New Roman" w:cs="Times New Roman"/>
          <w:sz w:val="24"/>
          <w:szCs w:val="24"/>
        </w:rPr>
        <w:t>p</w:t>
      </w:r>
      <w:r w:rsidR="008D03B2" w:rsidRPr="00153099">
        <w:rPr>
          <w:rFonts w:ascii="Times New Roman" w:eastAsia="Arial" w:hAnsi="Times New Roman" w:cs="Times New Roman"/>
          <w:sz w:val="24"/>
          <w:szCs w:val="24"/>
        </w:rPr>
        <w:t>asiūlymo kaina</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sąnaudos</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 xml:space="preserve">su PVM </w:t>
      </w:r>
      <w:r w:rsidR="000B049C" w:rsidRPr="00153099">
        <w:rPr>
          <w:rFonts w:ascii="Times New Roman" w:eastAsia="Arial" w:hAnsi="Times New Roman" w:cs="Times New Roman"/>
          <w:sz w:val="24"/>
          <w:szCs w:val="24"/>
        </w:rPr>
        <w:t xml:space="preserve"> turi būti nurodoma </w:t>
      </w:r>
      <w:r w:rsidR="00D247A7" w:rsidRPr="00153099">
        <w:rPr>
          <w:rFonts w:ascii="Times New Roman" w:eastAsia="Arial" w:hAnsi="Times New Roman" w:cs="Times New Roman"/>
          <w:sz w:val="24"/>
          <w:szCs w:val="24"/>
        </w:rPr>
        <w:t xml:space="preserve">dviejų skaičių po kablelio tikslumu. </w:t>
      </w:r>
      <w:r w:rsidR="00B75F6D" w:rsidRPr="00153099">
        <w:rPr>
          <w:rFonts w:ascii="Times New Roman" w:eastAsia="Arial" w:hAnsi="Times New Roman" w:cs="Times New Roman"/>
          <w:sz w:val="24"/>
          <w:szCs w:val="24"/>
        </w:rPr>
        <w:t xml:space="preserve">Šią kainą sudarančios kainos sudedamosios dalys ar įkainiai </w:t>
      </w:r>
      <w:r w:rsidRPr="00153099">
        <w:rPr>
          <w:rFonts w:ascii="Times New Roman" w:eastAsia="Arial" w:hAnsi="Times New Roman" w:cs="Times New Roman"/>
          <w:sz w:val="24"/>
          <w:szCs w:val="24"/>
        </w:rPr>
        <w:t>turi būt</w:t>
      </w:r>
      <w:r w:rsidR="00B75F6D" w:rsidRPr="00153099">
        <w:rPr>
          <w:rFonts w:ascii="Times New Roman" w:eastAsia="Arial" w:hAnsi="Times New Roman" w:cs="Times New Roman"/>
          <w:sz w:val="24"/>
          <w:szCs w:val="24"/>
        </w:rPr>
        <w:t xml:space="preserve">i </w:t>
      </w:r>
      <w:r w:rsidRPr="00153099">
        <w:rPr>
          <w:rFonts w:ascii="Times New Roman" w:eastAsia="Arial" w:hAnsi="Times New Roman" w:cs="Times New Roman"/>
          <w:sz w:val="24"/>
          <w:szCs w:val="24"/>
        </w:rPr>
        <w:t>nurodomi dviejų skaičių po kablelio tikslumu.</w:t>
      </w:r>
    </w:p>
    <w:p w14:paraId="664262AE" w14:textId="5729751D" w:rsidR="009B0DC1" w:rsidRPr="00153099" w:rsidRDefault="006D0CBD"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eastAsia="Arial" w:hAnsi="Times New Roman" w:cs="Times New Roman"/>
          <w:sz w:val="24"/>
          <w:szCs w:val="24"/>
        </w:rPr>
        <w:t>5.5.</w:t>
      </w:r>
      <w:r w:rsidRPr="00153099">
        <w:rPr>
          <w:rFonts w:ascii="Times New Roman" w:eastAsia="Arial" w:hAnsi="Times New Roman" w:cs="Times New Roman"/>
          <w:sz w:val="24"/>
          <w:szCs w:val="24"/>
        </w:rPr>
        <w:tab/>
      </w:r>
      <w:r w:rsidR="009B0DC1" w:rsidRPr="00153099">
        <w:rPr>
          <w:rFonts w:ascii="Times New Roman" w:eastAsia="Arial" w:hAnsi="Times New Roman" w:cs="Times New Roman"/>
          <w:sz w:val="24"/>
          <w:szCs w:val="24"/>
        </w:rPr>
        <w:t xml:space="preserve">Tiekėjų pasiūlymuose nurodytos kainos bus vertinamos ir lyginamos su visais mokesčiais, įskaitant PVM.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157DC1">
        <w:rPr>
          <w:rFonts w:ascii="Times New Roman" w:hAnsi="Times New Roman" w:cs="Times New Roman"/>
          <w:b/>
          <w:sz w:val="24"/>
          <w:szCs w:val="24"/>
        </w:rPr>
        <w:t>Pasiūlymo galiojimo užtikrinimas</w:t>
      </w:r>
      <w:bookmarkEnd w:id="23"/>
      <w:bookmarkEnd w:id="24"/>
      <w:bookmarkEnd w:id="25"/>
    </w:p>
    <w:p w14:paraId="77FA4C54" w14:textId="022262DC" w:rsidR="00BA3113" w:rsidRPr="007A1B77" w:rsidRDefault="00BA3113" w:rsidP="00BA3113">
      <w:pPr>
        <w:pStyle w:val="Sraopastraipa"/>
        <w:numPr>
          <w:ilvl w:val="1"/>
          <w:numId w:val="5"/>
        </w:numPr>
        <w:tabs>
          <w:tab w:val="left" w:pos="1418"/>
        </w:tabs>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sidRPr="007A1B77">
        <w:rPr>
          <w:rFonts w:ascii="Times New Roman" w:hAnsi="Times New Roman" w:cs="Times New Roman"/>
          <w:sz w:val="24"/>
          <w:szCs w:val="24"/>
        </w:rPr>
        <w:t xml:space="preserve">Tiekėjo teikiamo pasiūlymo galiojimas turi būti užtikrintas Lietuvos Respublikoje ar užsienyje registruoto banko, ar draudimo bendrovės laidavimo raštu, ar į Perkančiosios organizacijos banko sąskaitą Nr. LT28 7300 0101 8544 0951 pervedamas </w:t>
      </w:r>
      <w:r w:rsidRPr="00D47D3A">
        <w:rPr>
          <w:rFonts w:ascii="Times New Roman" w:hAnsi="Times New Roman" w:cs="Times New Roman"/>
          <w:sz w:val="24"/>
          <w:szCs w:val="24"/>
        </w:rPr>
        <w:t xml:space="preserve">užstatas. Užtikrinimo vertė – </w:t>
      </w:r>
      <w:r w:rsidR="00F40A4E">
        <w:rPr>
          <w:rFonts w:ascii="Times New Roman" w:hAnsi="Times New Roman" w:cs="Times New Roman"/>
          <w:sz w:val="24"/>
          <w:szCs w:val="24"/>
        </w:rPr>
        <w:t>2 000</w:t>
      </w:r>
      <w:r w:rsidRPr="00D47D3A">
        <w:rPr>
          <w:rFonts w:ascii="Times New Roman" w:hAnsi="Times New Roman" w:cs="Times New Roman"/>
          <w:sz w:val="24"/>
          <w:szCs w:val="24"/>
        </w:rPr>
        <w:t>,00 Eur.</w:t>
      </w:r>
      <w:r w:rsidRPr="007A1B77">
        <w:rPr>
          <w:rFonts w:ascii="Times New Roman" w:hAnsi="Times New Roman" w:cs="Times New Roman"/>
          <w:sz w:val="24"/>
          <w:szCs w:val="24"/>
        </w:rPr>
        <w:t xml:space="preserve"> Užtikrinimas turi būti patvirtintas jį išdavusio asmens kvalifikuotu elektroniniu parašu. Pasiūlymo galiojimo užtikrinimui privalo būti taikoma Lietuvos Respublikos teisė. Užtikrinimas turi galioti visą pasiūlymo galiojimo laikotarpį. Kartu su laidavimo draudimo dokumentu turi būti pateiktas apmokėjimą patvirtinantis dokumentas.</w:t>
      </w:r>
    </w:p>
    <w:p w14:paraId="584F37D9" w14:textId="77777777" w:rsidR="00BA3113" w:rsidRPr="001A3B67" w:rsidRDefault="00BA3113" w:rsidP="00BA3113">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1A3B67">
        <w:rPr>
          <w:rFonts w:ascii="Times New Roman" w:hAnsi="Times New Roman" w:cs="Times New Roman"/>
          <w:color w:val="000000" w:themeColor="text1"/>
          <w:sz w:val="24"/>
          <w:szCs w:val="24"/>
        </w:rPr>
        <w:t>Dalyvis netenka pasiūlymo galiojimo užtikrinimo esant bent vienai šių sąlygų:</w:t>
      </w:r>
      <w:r w:rsidRPr="001A3B67">
        <w:rPr>
          <w:rFonts w:ascii="Times New Roman" w:hAnsi="Times New Roman" w:cs="Times New Roman"/>
          <w:color w:val="7030A0"/>
          <w:sz w:val="24"/>
          <w:szCs w:val="24"/>
        </w:rPr>
        <w:t xml:space="preserve"> </w:t>
      </w:r>
    </w:p>
    <w:p w14:paraId="721E75B1"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1595FCCB"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360FA408"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111487CC"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5BAA5C1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319D0840"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05243C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1F003DC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674E022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6B4B735"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4DE5327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6CCDBA4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lastRenderedPageBreak/>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2B6FEE5E"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0018450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6CD95645" w14:textId="3787656E" w:rsidR="005178BA" w:rsidRPr="00347444" w:rsidRDefault="00347444" w:rsidP="00347444">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347444">
        <w:rPr>
          <w:rFonts w:ascii="Times New Roman" w:hAnsi="Times New Roman" w:cs="Times New Roman"/>
          <w:color w:val="000000" w:themeColor="text1"/>
          <w:sz w:val="24"/>
          <w:szCs w:val="24"/>
        </w:rPr>
        <w:t>Perkančioji organizacija ekonomiškai naudingiausią pasiūlymą išrenka pagal tiekėjo pasiūlyme nurodytą kainą, kuri turi būti apskaičiuota ir nurodyta taip, kaip reikalaujama specialiųjų pirkimo sąlygų 6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75466EAA"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A5752E">
        <w:rPr>
          <w:rFonts w:ascii="Times New Roman" w:hAnsi="Times New Roman" w:cs="Times New Roman"/>
          <w:sz w:val="24"/>
          <w:szCs w:val="24"/>
        </w:rPr>
        <w:t>.</w:t>
      </w:r>
    </w:p>
    <w:p w14:paraId="6DC60978" w14:textId="77777777" w:rsidR="00EF622D" w:rsidRPr="003D0EAE" w:rsidRDefault="009C5F9D" w:rsidP="00EF622D">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EF622D">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EF622D" w:rsidRPr="003D0EAE">
        <w:rPr>
          <w:rFonts w:ascii="Times New Roman" w:eastAsiaTheme="minorHAnsi"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EF622D" w:rsidRPr="003D0EAE">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EF622D" w:rsidRPr="003D0EAE">
        <w:rPr>
          <w:rFonts w:ascii="Times New Roman" w:eastAsiaTheme="minorHAnsi" w:hAnsi="Times New Roman" w:cs="Times New Roman"/>
          <w:bCs/>
          <w:i/>
          <w:iCs/>
          <w:sz w:val="24"/>
          <w:szCs w:val="24"/>
          <w:vertAlign w:val="superscript"/>
        </w:rPr>
        <w:t>1</w:t>
      </w:r>
      <w:r w:rsidR="00EF622D" w:rsidRPr="003D0EAE">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EF622D" w:rsidRPr="003D0EAE">
        <w:rPr>
          <w:rFonts w:ascii="Times New Roman" w:eastAsiaTheme="minorHAnsi" w:hAnsi="Times New Roman" w:cs="Times New Roman"/>
          <w:bCs/>
          <w:sz w:val="24"/>
          <w:szCs w:val="24"/>
        </w:rPr>
        <w:t>)).</w:t>
      </w:r>
    </w:p>
    <w:p w14:paraId="3EA2D8C4" w14:textId="61662BE4" w:rsidR="009C5F9D" w:rsidRPr="00EF622D" w:rsidRDefault="009C5F9D" w:rsidP="005C627D">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EF622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6"/>
      <w:bookmarkEnd w:id="37"/>
      <w:bookmarkEnd w:id="38"/>
    </w:p>
    <w:p w14:paraId="4CE1A859" w14:textId="09AE2098"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 xml:space="preserve">sąlygų </w:t>
      </w:r>
      <w:r w:rsidR="000E354B">
        <w:rPr>
          <w:rFonts w:ascii="Times New Roman" w:hAnsi="Times New Roman" w:cs="Times New Roman"/>
          <w:sz w:val="24"/>
          <w:szCs w:val="24"/>
        </w:rPr>
        <w:t xml:space="preserve">7 </w:t>
      </w:r>
      <w:r w:rsidR="00D86901" w:rsidRPr="00DE4E50">
        <w:rPr>
          <w:rFonts w:ascii="Times New Roman" w:hAnsi="Times New Roman" w:cs="Times New Roman"/>
          <w:sz w:val="24"/>
          <w:szCs w:val="24"/>
        </w:rPr>
        <w:t>priede „Sutarties projektas“</w:t>
      </w:r>
      <w:r w:rsidR="004B2DE4" w:rsidRPr="00DE4E50">
        <w:rPr>
          <w:rFonts w:ascii="Times New Roman" w:hAnsi="Times New Roman" w:cs="Times New Roman"/>
          <w:sz w:val="24"/>
          <w:szCs w:val="24"/>
        </w:rPr>
        <w:t>.</w:t>
      </w:r>
      <w:bookmarkEnd w:id="2"/>
    </w:p>
    <w:p w14:paraId="2724E80D" w14:textId="2A14E107" w:rsidR="00495514" w:rsidRDefault="00495514">
      <w:pPr>
        <w:rPr>
          <w:rFonts w:cstheme="minorHAnsi"/>
          <w:color w:val="0070C0"/>
        </w:rPr>
      </w:pPr>
    </w:p>
    <w:p w14:paraId="72388AE0" w14:textId="2618398D" w:rsidR="000C1CAB" w:rsidRPr="00DE4E50" w:rsidRDefault="000C1CAB" w:rsidP="0013292C">
      <w:pPr>
        <w:jc w:val="right"/>
        <w:rPr>
          <w:rFonts w:ascii="Times New Roman" w:hAnsi="Times New Roman" w:cs="Times New Roman"/>
          <w:sz w:val="24"/>
          <w:szCs w:val="24"/>
        </w:rPr>
      </w:pPr>
      <w:r>
        <w:rPr>
          <w:rFonts w:ascii="Times New Roman" w:hAnsi="Times New Roman" w:cs="Times New Roman"/>
          <w:sz w:val="24"/>
          <w:szCs w:val="24"/>
        </w:rPr>
        <w:br w:type="page"/>
      </w:r>
      <w:bookmarkStart w:id="39" w:name="_Toc194312873"/>
      <w:r w:rsidRPr="00DE4E50">
        <w:rPr>
          <w:rFonts w:ascii="Times New Roman" w:hAnsi="Times New Roman" w:cs="Times New Roman"/>
          <w:sz w:val="24"/>
          <w:szCs w:val="24"/>
        </w:rPr>
        <w:lastRenderedPageBreak/>
        <w:t>Pirkimo sąlygų 1 priedas „Terminai“</w:t>
      </w:r>
      <w:bookmarkEnd w:id="39"/>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40D2AD84"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AB55A3">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7703E5C1" w:rsidR="000E79AC" w:rsidRPr="005E4AC0"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5E4AC0">
        <w:rPr>
          <w:rFonts w:ascii="Times New Roman" w:eastAsia="Calibri" w:hAnsi="Times New Roman" w:cs="Times New Roman"/>
          <w:color w:val="auto"/>
          <w:sz w:val="24"/>
          <w:szCs w:val="24"/>
        </w:rPr>
        <w:lastRenderedPageBreak/>
        <w:t>Pirkimo sąlygų 2 priedas „</w:t>
      </w:r>
      <w:r w:rsidR="00C21729" w:rsidRPr="00C21729">
        <w:rPr>
          <w:rFonts w:ascii="Times New Roman" w:eastAsia="Calibri" w:hAnsi="Times New Roman" w:cs="Times New Roman"/>
          <w:color w:val="auto"/>
          <w:sz w:val="24"/>
          <w:szCs w:val="24"/>
        </w:rPr>
        <w:t>Statinio projektas</w:t>
      </w:r>
      <w:r w:rsidRPr="005E4AC0">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5E4AC0" w:rsidRDefault="000E79AC" w:rsidP="000E79AC">
      <w:pPr>
        <w:jc w:val="center"/>
        <w:rPr>
          <w:rFonts w:cstheme="minorHAnsi"/>
          <w:b/>
          <w:bCs/>
        </w:rPr>
      </w:pPr>
    </w:p>
    <w:p w14:paraId="13175AB8" w14:textId="47A97B1A" w:rsidR="000E79AC" w:rsidRPr="001A3B67" w:rsidRDefault="000E79AC" w:rsidP="000E79AC">
      <w:pPr>
        <w:spacing w:after="0" w:line="240" w:lineRule="auto"/>
        <w:rPr>
          <w:rFonts w:ascii="Times New Roman" w:eastAsia="Calibri" w:hAnsi="Times New Roman" w:cs="Times New Roman"/>
          <w:sz w:val="24"/>
          <w:szCs w:val="24"/>
          <w:lang w:eastAsia="en-US"/>
        </w:rPr>
      </w:pPr>
      <w:r w:rsidRPr="005E4AC0">
        <w:rPr>
          <w:rFonts w:ascii="Times New Roman" w:eastAsia="Calibri" w:hAnsi="Times New Roman" w:cs="Times New Roman"/>
          <w:sz w:val="24"/>
          <w:szCs w:val="24"/>
          <w:lang w:eastAsia="en-US"/>
        </w:rPr>
        <w:t>„</w:t>
      </w:r>
      <w:r w:rsidR="00C21729">
        <w:rPr>
          <w:rFonts w:ascii="Times New Roman" w:eastAsia="Calibri" w:hAnsi="Times New Roman" w:cs="Times New Roman"/>
          <w:sz w:val="24"/>
          <w:szCs w:val="24"/>
          <w:lang w:eastAsia="en-US"/>
        </w:rPr>
        <w:t>Statinio projektas</w:t>
      </w:r>
      <w:r w:rsidRPr="005E4AC0">
        <w:rPr>
          <w:rFonts w:ascii="Times New Roman" w:eastAsia="Calibri" w:hAnsi="Times New Roman" w:cs="Times New Roman"/>
          <w:sz w:val="24"/>
          <w:szCs w:val="24"/>
          <w:lang w:eastAsia="en-US"/>
        </w:rPr>
        <w:t>“</w:t>
      </w:r>
      <w:r w:rsidRPr="005E4AC0">
        <w:t xml:space="preserve"> </w:t>
      </w:r>
      <w:r w:rsidRPr="005E4AC0">
        <w:rPr>
          <w:rFonts w:ascii="Times New Roman" w:eastAsia="Calibri" w:hAnsi="Times New Roman" w:cs="Times New Roman"/>
          <w:sz w:val="24"/>
          <w:szCs w:val="24"/>
          <w:lang w:eastAsia="en-US"/>
        </w:rPr>
        <w:t>pridedama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7"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DE4E50" w:rsidRDefault="000E6657" w:rsidP="000E6657">
      <w:pPr>
        <w:jc w:val="center"/>
        <w:rPr>
          <w:rFonts w:cstheme="minorHAnsi"/>
          <w:b/>
          <w:bCs/>
          <w:smallCaps/>
          <w:sz w:val="22"/>
          <w:szCs w:val="22"/>
        </w:rPr>
      </w:pPr>
    </w:p>
    <w:p w14:paraId="3207DF81" w14:textId="77777777" w:rsidR="0021494E" w:rsidRPr="0021494E" w:rsidRDefault="0021494E" w:rsidP="0021494E">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7316141B"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0E422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0C8CD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1494E">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1494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B83D032"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1494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D701EF"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1494E">
        <w:rPr>
          <w:rFonts w:ascii="Times New Roman" w:eastAsia="Verdana" w:hAnsi="Times New Roman" w:cs="Times New Roman"/>
          <w:sz w:val="24"/>
          <w:szCs w:val="24"/>
        </w:rPr>
        <w:t>Certis</w:t>
      </w:r>
      <w:proofErr w:type="spellEnd"/>
      <w:r w:rsidRPr="0021494E">
        <w:rPr>
          <w:rFonts w:ascii="Times New Roman" w:eastAsia="Verdana" w:hAnsi="Times New Roman" w:cs="Times New Roman"/>
          <w:sz w:val="24"/>
          <w:szCs w:val="24"/>
        </w:rPr>
        <w:t>“. Lentelės ketvirtame stulpelyje nurodomi doku</w:t>
      </w:r>
      <w:r w:rsidRPr="0021494E">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1494E">
        <w:rPr>
          <w:rFonts w:ascii="Times New Roman" w:eastAsia="Yu Mincho" w:hAnsi="Times New Roman" w:cs="Times New Roman"/>
          <w:sz w:val="24"/>
          <w:szCs w:val="24"/>
        </w:rPr>
        <w:t>Certis</w:t>
      </w:r>
      <w:proofErr w:type="spellEnd"/>
      <w:r w:rsidRPr="0021494E">
        <w:rPr>
          <w:rFonts w:ascii="Times New Roman" w:eastAsia="Yu Mincho" w:hAnsi="Times New Roman" w:cs="Times New Roman"/>
          <w:sz w:val="24"/>
          <w:szCs w:val="24"/>
        </w:rPr>
        <w:t xml:space="preserve">“, adresu </w:t>
      </w:r>
      <w:hyperlink r:id="rId12" w:history="1">
        <w:r w:rsidRPr="0021494E">
          <w:rPr>
            <w:rFonts w:ascii="Times New Roman" w:eastAsia="Calibri" w:hAnsi="Times New Roman" w:cs="Times New Roman"/>
            <w:sz w:val="24"/>
            <w:szCs w:val="24"/>
          </w:rPr>
          <w:t>https://ec.europa.eu/tools/ecertis/</w:t>
        </w:r>
      </w:hyperlink>
      <w:r w:rsidRPr="0021494E">
        <w:rPr>
          <w:rFonts w:ascii="Times New Roman" w:eastAsia="Yu Mincho" w:hAnsi="Times New Roman" w:cs="Times New Roman"/>
          <w:sz w:val="24"/>
          <w:szCs w:val="24"/>
        </w:rPr>
        <w:t xml:space="preserve">. </w:t>
      </w:r>
    </w:p>
    <w:p w14:paraId="7571D35C"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2AC670B3"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DE5BAC"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26F8465" w14:textId="77777777" w:rsidR="0021494E" w:rsidRPr="0021494E" w:rsidRDefault="0021494E" w:rsidP="0021494E">
      <w:pPr>
        <w:tabs>
          <w:tab w:val="left" w:pos="1276"/>
        </w:tabs>
        <w:spacing w:after="0" w:line="240" w:lineRule="auto"/>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36BEEE"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778B2"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priesaikos deklaracija;</w:t>
      </w:r>
    </w:p>
    <w:p w14:paraId="26EE1308" w14:textId="77777777" w:rsidR="0021494E" w:rsidRPr="0021494E" w:rsidRDefault="0021494E" w:rsidP="0021494E">
      <w:pPr>
        <w:tabs>
          <w:tab w:val="left" w:pos="1276"/>
        </w:tabs>
        <w:spacing w:after="0"/>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CE450" w14:textId="77777777" w:rsidR="0021494E" w:rsidRPr="0021494E" w:rsidRDefault="0021494E" w:rsidP="0021494E"/>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1494E" w:rsidRPr="0021494E" w14:paraId="3CF20A1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F92B4" w14:textId="77777777" w:rsidR="0021494E" w:rsidRPr="0021494E" w:rsidRDefault="0021494E" w:rsidP="0021494E">
            <w:pPr>
              <w:spacing w:after="0" w:line="240" w:lineRule="auto"/>
              <w:ind w:left="32"/>
              <w:jc w:val="center"/>
              <w:rPr>
                <w:rFonts w:ascii="Times New Roman" w:hAnsi="Times New Roman" w:cs="Times New Roman"/>
                <w:b/>
                <w:bCs/>
                <w:sz w:val="24"/>
                <w:szCs w:val="24"/>
              </w:rPr>
            </w:pPr>
            <w:r w:rsidRPr="0021494E">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BBB5C" w14:textId="77777777" w:rsidR="0021494E" w:rsidRPr="0021494E" w:rsidRDefault="0021494E" w:rsidP="0021494E">
            <w:pPr>
              <w:spacing w:after="0" w:line="240" w:lineRule="auto"/>
              <w:jc w:val="center"/>
              <w:rPr>
                <w:rFonts w:ascii="Times New Roman" w:hAnsi="Times New Roman" w:cs="Times New Roman"/>
                <w:bCs/>
                <w:sz w:val="24"/>
                <w:szCs w:val="24"/>
                <w:lang w:eastAsia="en-US"/>
              </w:rPr>
            </w:pPr>
            <w:r w:rsidRPr="0021494E">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FAC90" w14:textId="77777777" w:rsidR="0021494E" w:rsidRPr="0021494E" w:rsidRDefault="0021494E" w:rsidP="0021494E">
            <w:pPr>
              <w:spacing w:after="0" w:line="240" w:lineRule="auto"/>
              <w:jc w:val="center"/>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BD89F" w14:textId="77777777" w:rsidR="0021494E" w:rsidRPr="0021494E" w:rsidRDefault="0021494E" w:rsidP="0021494E">
            <w:pPr>
              <w:spacing w:after="0" w:line="240" w:lineRule="auto"/>
              <w:jc w:val="center"/>
              <w:rPr>
                <w:rFonts w:ascii="Times New Roman" w:hAnsi="Times New Roman" w:cs="Times New Roman"/>
                <w:bCs/>
                <w:iCs/>
                <w:sz w:val="24"/>
                <w:szCs w:val="24"/>
                <w:lang w:eastAsia="en-US"/>
              </w:rPr>
            </w:pPr>
            <w:r w:rsidRPr="0021494E">
              <w:rPr>
                <w:rFonts w:ascii="Times New Roman" w:hAnsi="Times New Roman" w:cs="Times New Roman"/>
                <w:b/>
                <w:sz w:val="24"/>
                <w:szCs w:val="24"/>
              </w:rPr>
              <w:t>Pašalinimo pagrindų nebuvimą įrodantys dokumentai</w:t>
            </w:r>
          </w:p>
        </w:tc>
      </w:tr>
      <w:tr w:rsidR="0021494E" w:rsidRPr="0021494E" w14:paraId="4EDF6FD5"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6615"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AF6E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Tiekėjas arba jo atsakingas asmuo, nurodytas VPĮ 46 straipsnio 2 dalies 2 punkte, nuteistas už šią nusikalstamą veiką:</w:t>
            </w:r>
          </w:p>
          <w:p w14:paraId="2FCF4D32"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dalyvavimą nusikalstamame susivienijime, jo organizavimą ar vadovavimą jam;</w:t>
            </w:r>
          </w:p>
          <w:p w14:paraId="3ED137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kyšininkavimą, prekybą poveikiu, papirkimą;</w:t>
            </w:r>
          </w:p>
          <w:p w14:paraId="7B3AD1C7"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8EC57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lastRenderedPageBreak/>
              <w:t>4) nusikalstamą bankrotą;</w:t>
            </w:r>
          </w:p>
          <w:p w14:paraId="723B328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5) teroristinį ir su teroristine veikla susijusį nusikaltimą;</w:t>
            </w:r>
          </w:p>
          <w:p w14:paraId="640EA1B6"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6) nusikalstamu būdu gauto turto legalizavimą;</w:t>
            </w:r>
          </w:p>
          <w:p w14:paraId="205EAB5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7) prekybą žmonėmis, vaiko pirkimą arba pardavimą;</w:t>
            </w:r>
          </w:p>
          <w:p w14:paraId="6AE01BD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299153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35D0DB6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arba jo atsakingas asmuo nuteistas už aukščiau nurodytą nusikalstamą veiką, kai dėl:</w:t>
            </w:r>
          </w:p>
          <w:p w14:paraId="287D6C70"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B5C7B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 xml:space="preserve">2) tiekėjo, kuris yra juridinis asmuo, kita organizacija ar jos </w:t>
            </w:r>
            <w:r w:rsidRPr="0021494E">
              <w:rPr>
                <w:rFonts w:ascii="Times New Roman" w:hAnsi="Times New Roman" w:cs="Times New Roman"/>
                <w:b/>
                <w:bCs/>
                <w:sz w:val="24"/>
                <w:szCs w:val="24"/>
                <w:lang w:eastAsia="en-US"/>
              </w:rPr>
              <w:t>struktūrinis</w:t>
            </w:r>
            <w:r w:rsidRPr="0021494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BCDA0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53142"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lastRenderedPageBreak/>
              <w:t>VPĮ 46 straipsnio 1 dalis</w:t>
            </w:r>
          </w:p>
          <w:p w14:paraId="683F8E5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69445F8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A1-A6 punktai</w:t>
            </w:r>
          </w:p>
          <w:p w14:paraId="7F114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5523F33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44B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3FF81CF7"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išrašo iš teismo sprendimo arba</w:t>
            </w:r>
          </w:p>
          <w:p w14:paraId="2C7C17C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Informatikos ir ryšių departamento prie Vidaus reikalų ministerijos pažymos, arba</w:t>
            </w:r>
          </w:p>
          <w:p w14:paraId="2FAA1F24"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7971BC" w14:textId="77777777" w:rsidR="0021494E" w:rsidRPr="0021494E" w:rsidRDefault="0021494E" w:rsidP="0021494E">
            <w:pPr>
              <w:spacing w:after="0" w:line="240" w:lineRule="auto"/>
              <w:jc w:val="both"/>
              <w:rPr>
                <w:rFonts w:ascii="Times New Roman" w:hAnsi="Times New Roman" w:cs="Times New Roman"/>
                <w:sz w:val="24"/>
                <w:szCs w:val="24"/>
                <w:lang w:eastAsia="en-US"/>
              </w:rPr>
            </w:pPr>
          </w:p>
          <w:p w14:paraId="4A0D01FA"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7011B500"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2"/>
            </w:r>
            <w:r w:rsidRPr="0021494E">
              <w:rPr>
                <w:rFonts w:ascii="Times New Roman" w:hAnsi="Times New Roman" w:cs="Times New Roman"/>
                <w:sz w:val="24"/>
                <w:szCs w:val="24"/>
              </w:rPr>
              <w:t>.</w:t>
            </w:r>
          </w:p>
          <w:p w14:paraId="7259B164" w14:textId="77777777" w:rsidR="0021494E" w:rsidRPr="0021494E" w:rsidRDefault="0021494E" w:rsidP="0021494E">
            <w:pPr>
              <w:spacing w:after="0" w:line="240" w:lineRule="auto"/>
              <w:jc w:val="both"/>
              <w:rPr>
                <w:rFonts w:ascii="Times New Roman" w:hAnsi="Times New Roman" w:cs="Times New Roman"/>
                <w:sz w:val="24"/>
                <w:szCs w:val="24"/>
              </w:rPr>
            </w:pPr>
          </w:p>
          <w:p w14:paraId="75F734D9" w14:textId="77777777" w:rsidR="0021494E" w:rsidRPr="0021494E" w:rsidRDefault="0021494E" w:rsidP="0021494E">
            <w:pPr>
              <w:spacing w:after="0" w:line="240" w:lineRule="auto"/>
              <w:jc w:val="both"/>
              <w:rPr>
                <w:rFonts w:ascii="Times New Roman" w:hAnsi="Times New Roman" w:cs="Times New Roman"/>
                <w:color w:val="7030A0"/>
                <w:sz w:val="24"/>
                <w:szCs w:val="24"/>
              </w:rPr>
            </w:pPr>
            <w:r w:rsidRPr="0021494E">
              <w:rPr>
                <w:rFonts w:ascii="Times New Roman" w:hAnsi="Times New Roman" w:cs="Times New Roman"/>
                <w:sz w:val="24"/>
                <w:szCs w:val="24"/>
              </w:rPr>
              <w:t xml:space="preserve">Nurodyti dokumentai turi būti išduoti ne anksčiau kaip 180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xml:space="preserve">: Jeigu perkančioji organizacija 2022-10-10 kreipėsi į </w:t>
            </w:r>
            <w:r w:rsidRPr="0021494E">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27B35BD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6D766C8"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8EBD0E" w14:textId="77777777" w:rsidR="0021494E" w:rsidRPr="0021494E" w:rsidRDefault="0021494E" w:rsidP="0021494E">
            <w:pPr>
              <w:spacing w:after="0" w:line="240" w:lineRule="auto"/>
              <w:jc w:val="both"/>
              <w:rPr>
                <w:rFonts w:ascii="Times New Roman" w:hAnsi="Times New Roman" w:cs="Times New Roman"/>
                <w:bCs/>
                <w:sz w:val="24"/>
                <w:szCs w:val="24"/>
              </w:rPr>
            </w:pPr>
          </w:p>
          <w:p w14:paraId="6EF796F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2B67ED4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D07A62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397EC1D9"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316B7A9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21B96"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94832"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385FF"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t>VPĮ 46 straipsnio 2¹ dalis</w:t>
            </w:r>
          </w:p>
          <w:p w14:paraId="43C86DB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p>
          <w:p w14:paraId="7B24E20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15395"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3AF057F7" w14:textId="77777777" w:rsidR="0021494E" w:rsidRPr="0021494E" w:rsidRDefault="0021494E" w:rsidP="0021494E">
            <w:pPr>
              <w:spacing w:after="0" w:line="240" w:lineRule="auto"/>
              <w:jc w:val="both"/>
              <w:rPr>
                <w:rFonts w:ascii="Times New Roman" w:hAnsi="Times New Roman" w:cs="Times New Roman"/>
                <w:sz w:val="24"/>
                <w:szCs w:val="24"/>
              </w:rPr>
            </w:pPr>
          </w:p>
        </w:tc>
      </w:tr>
      <w:tr w:rsidR="0021494E" w:rsidRPr="0021494E" w14:paraId="3C1E44E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AE739"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52C8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DB1BE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74CB49DB"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nuteistas už aukščiau nurodytą nusikalstamą veiką, kai dėl:</w:t>
            </w:r>
          </w:p>
          <w:p w14:paraId="35DD52F1"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6C3AF1C"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2)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18A8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Tačiau ši nuostata netaikoma, jeigu:</w:t>
            </w:r>
          </w:p>
          <w:p w14:paraId="4DCD4B11"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7C5B1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įsiskolinimo suma neviršija 50 Eur (penkiasdešimt eurų);</w:t>
            </w:r>
          </w:p>
          <w:p w14:paraId="5627274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tiekėjas apie tikslią jo įsiskolinimo sumą informuotas tokiu metu, kad iki </w:t>
            </w:r>
            <w:r w:rsidRPr="0021494E">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BA969"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3 dalis</w:t>
            </w:r>
          </w:p>
          <w:p w14:paraId="3B3F0553" w14:textId="77777777" w:rsidR="0021494E" w:rsidRPr="0021494E" w:rsidRDefault="0021494E" w:rsidP="0021494E">
            <w:pPr>
              <w:spacing w:after="0" w:line="240" w:lineRule="auto"/>
              <w:jc w:val="both"/>
              <w:rPr>
                <w:rFonts w:ascii="Times New Roman" w:eastAsia="Arial" w:hAnsi="Times New Roman" w:cs="Times New Roman"/>
                <w:sz w:val="24"/>
                <w:szCs w:val="24"/>
              </w:rPr>
            </w:pPr>
          </w:p>
          <w:p w14:paraId="7BBC155E"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CBDA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27543E9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1) Dėl įsipareigojimų, susijusių su mokesčių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sz w:val="24"/>
                <w:szCs w:val="24"/>
              </w:rPr>
              <w:t>prašoma:</w:t>
            </w:r>
          </w:p>
          <w:p w14:paraId="65F1934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FACBB26"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išrašo iš teismo sprendimo (jei toks yra) </w:t>
            </w:r>
          </w:p>
          <w:p w14:paraId="20949A44"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Valstybinės mokesčių inspekcijos prie Lietuvos Respublikos finansų ministerijos išduoto dokumento,</w:t>
            </w:r>
          </w:p>
          <w:p w14:paraId="7FEEE71C" w14:textId="77777777" w:rsidR="0021494E" w:rsidRPr="0021494E" w:rsidRDefault="0021494E" w:rsidP="0021494E">
            <w:pPr>
              <w:numPr>
                <w:ilvl w:val="0"/>
                <w:numId w:val="14"/>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B25172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28F62848"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3"/>
            </w:r>
            <w:r w:rsidRPr="0021494E">
              <w:rPr>
                <w:rFonts w:ascii="Times New Roman" w:hAnsi="Times New Roman" w:cs="Times New Roman"/>
                <w:sz w:val="24"/>
                <w:szCs w:val="24"/>
              </w:rPr>
              <w:t>.</w:t>
            </w:r>
          </w:p>
          <w:p w14:paraId="06742854"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313BCDA6"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E4D1672" w14:textId="77777777" w:rsidR="0021494E" w:rsidRPr="0021494E" w:rsidRDefault="0021494E" w:rsidP="0021494E">
            <w:pPr>
              <w:spacing w:after="0" w:line="240" w:lineRule="auto"/>
              <w:jc w:val="both"/>
              <w:rPr>
                <w:rFonts w:ascii="Times New Roman" w:hAnsi="Times New Roman" w:cs="Times New Roman"/>
                <w:i/>
                <w:iCs/>
                <w:sz w:val="24"/>
                <w:szCs w:val="24"/>
              </w:rPr>
            </w:pPr>
          </w:p>
          <w:p w14:paraId="4E62F5A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57699CD"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1F725A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2) Dėl įsipareigojimų, susijusių su socialinio draudimo įmokų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bCs/>
                <w:sz w:val="24"/>
                <w:szCs w:val="24"/>
              </w:rPr>
              <w:t>prašoma:</w:t>
            </w:r>
          </w:p>
          <w:p w14:paraId="316CBC95"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21494E">
                <w:rPr>
                  <w:rFonts w:ascii="Times New Roman" w:hAnsi="Times New Roman" w:cs="Times New Roman"/>
                  <w:bCs/>
                  <w:sz w:val="24"/>
                  <w:szCs w:val="24"/>
                  <w:u w:val="single"/>
                </w:rPr>
                <w:t>http://draudejai.sodra.lt/draudeju_viesi_duomenys/</w:t>
              </w:r>
            </w:hyperlink>
            <w:r w:rsidRPr="0021494E">
              <w:rPr>
                <w:rFonts w:ascii="Times New Roman" w:hAnsi="Times New Roman" w:cs="Times New Roman"/>
                <w:bCs/>
                <w:sz w:val="24"/>
                <w:szCs w:val="24"/>
              </w:rPr>
              <w:t>.</w:t>
            </w:r>
          </w:p>
          <w:p w14:paraId="338B6118" w14:textId="77777777" w:rsidR="0021494E" w:rsidRPr="0021494E" w:rsidRDefault="0021494E" w:rsidP="0021494E">
            <w:pPr>
              <w:spacing w:after="0" w:line="240" w:lineRule="auto"/>
              <w:jc w:val="both"/>
              <w:rPr>
                <w:rFonts w:ascii="Times New Roman" w:hAnsi="Times New Roman" w:cs="Times New Roman"/>
                <w:b/>
                <w:bCs/>
                <w:sz w:val="24"/>
                <w:szCs w:val="24"/>
              </w:rPr>
            </w:pPr>
          </w:p>
          <w:p w14:paraId="05189BB5"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1A14E5"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FA05A2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21494E">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35AE5BA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CFF3AA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667A3E2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kompetentingos institucijos dokumento</w:t>
            </w:r>
            <w:r w:rsidRPr="0021494E">
              <w:rPr>
                <w:rFonts w:ascii="Times New Roman" w:hAnsi="Times New Roman" w:cs="Times New Roman"/>
                <w:sz w:val="24"/>
                <w:szCs w:val="24"/>
                <w:vertAlign w:val="superscript"/>
              </w:rPr>
              <w:footnoteReference w:id="4"/>
            </w:r>
            <w:r w:rsidRPr="0021494E">
              <w:rPr>
                <w:rFonts w:ascii="Times New Roman" w:hAnsi="Times New Roman" w:cs="Times New Roman"/>
                <w:sz w:val="24"/>
                <w:szCs w:val="24"/>
              </w:rPr>
              <w:t>.</w:t>
            </w:r>
          </w:p>
          <w:p w14:paraId="7AB0745A" w14:textId="77777777" w:rsidR="0021494E" w:rsidRPr="0021494E" w:rsidRDefault="0021494E" w:rsidP="0021494E">
            <w:pPr>
              <w:spacing w:after="0" w:line="240" w:lineRule="auto"/>
              <w:jc w:val="both"/>
              <w:rPr>
                <w:rFonts w:ascii="Times New Roman" w:hAnsi="Times New Roman" w:cs="Times New Roman"/>
                <w:b/>
                <w:bCs/>
                <w:sz w:val="24"/>
                <w:szCs w:val="24"/>
              </w:rPr>
            </w:pPr>
          </w:p>
          <w:p w14:paraId="5E6C9462"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6855ED4" w14:textId="77777777" w:rsidR="0021494E" w:rsidRPr="0021494E" w:rsidRDefault="0021494E" w:rsidP="0021494E">
            <w:pPr>
              <w:spacing w:after="0" w:line="240" w:lineRule="auto"/>
              <w:jc w:val="both"/>
              <w:rPr>
                <w:rFonts w:ascii="Times New Roman" w:hAnsi="Times New Roman" w:cs="Times New Roman"/>
                <w:b/>
                <w:bCs/>
                <w:sz w:val="24"/>
                <w:szCs w:val="24"/>
              </w:rPr>
            </w:pPr>
          </w:p>
          <w:p w14:paraId="45939BB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C9BE3B" w14:textId="77777777" w:rsidR="0021494E" w:rsidRPr="0021494E" w:rsidRDefault="0021494E" w:rsidP="0021494E">
            <w:pPr>
              <w:spacing w:after="0" w:line="240" w:lineRule="auto"/>
              <w:jc w:val="both"/>
              <w:rPr>
                <w:rFonts w:ascii="Times New Roman" w:hAnsi="Times New Roman" w:cs="Times New Roman"/>
                <w:sz w:val="24"/>
                <w:szCs w:val="24"/>
              </w:rPr>
            </w:pPr>
          </w:p>
          <w:p w14:paraId="3893B5D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5B42C9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8"/>
      <w:tr w:rsidR="0021494E" w:rsidRPr="0021494E" w14:paraId="5634597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68C1D"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1CD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119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1 punktas</w:t>
            </w:r>
          </w:p>
          <w:p w14:paraId="13FC8B26"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A72FA9C"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5094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44234D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3AF14D6E"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721A72A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80DC8"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814F"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60E6A66"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49576"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2 punktas</w:t>
            </w:r>
          </w:p>
          <w:p w14:paraId="5AB69181"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8F8E033"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D24D"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0339C2A5"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9ECF25B"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AC29BF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DB9E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28EBD"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ADA2E"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3 punktas</w:t>
            </w:r>
          </w:p>
          <w:p w14:paraId="28C0D14E"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82A7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C13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A082C"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EC871CD"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FCF719F"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5378E"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1159B"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F6BF0A"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Šiuo pagrindu tiekėjas taip pat pašalinamas iš pirkimo procedūros, kai </w:t>
            </w:r>
            <w:r w:rsidRPr="0021494E">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BB367"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6F4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4 punktas</w:t>
            </w:r>
          </w:p>
          <w:p w14:paraId="7C2FD01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14F896E"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C15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10E8"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148D8D38"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156F576B"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B794E9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C87223" w14:textId="77777777" w:rsidR="0021494E" w:rsidRPr="0021494E" w:rsidRDefault="0021494E" w:rsidP="0021494E">
            <w:pPr>
              <w:spacing w:after="0" w:line="240" w:lineRule="auto"/>
              <w:jc w:val="both"/>
              <w:rPr>
                <w:rFonts w:ascii="Times New Roman" w:hAnsi="Times New Roman" w:cs="Times New Roman"/>
                <w:sz w:val="24"/>
                <w:szCs w:val="24"/>
              </w:rPr>
            </w:pPr>
            <w:hyperlink r:id="rId14" w:history="1">
              <w:r w:rsidRPr="0021494E">
                <w:rPr>
                  <w:rFonts w:ascii="Times New Roman" w:hAnsi="Times New Roman" w:cs="Times New Roman"/>
                  <w:sz w:val="24"/>
                  <w:szCs w:val="24"/>
                </w:rPr>
                <w:t>https://vpt.lrv.lt/lt/nuorodos/kiti-duomenys/powerbi/melaginga-</w:t>
              </w:r>
              <w:r w:rsidRPr="0021494E">
                <w:rPr>
                  <w:rFonts w:ascii="Times New Roman" w:hAnsi="Times New Roman" w:cs="Times New Roman"/>
                  <w:sz w:val="24"/>
                  <w:szCs w:val="24"/>
                </w:rPr>
                <w:lastRenderedPageBreak/>
                <w:t>informacija-pateikusiu-tiekeju-sarasas-3/</w:t>
              </w:r>
            </w:hyperlink>
          </w:p>
        </w:tc>
      </w:tr>
      <w:tr w:rsidR="0021494E" w:rsidRPr="0021494E" w14:paraId="7CA80DB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6B07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91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4EA8C"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5 punktas</w:t>
            </w:r>
          </w:p>
          <w:p w14:paraId="5506E53C"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495099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w:t>
            </w:r>
            <w:r w:rsidRPr="0021494E">
              <w:rPr>
                <w:rFonts w:ascii="Times New Roman" w:eastAsia="Arial" w:hAnsi="Times New Roman" w:cs="Times New Roman"/>
                <w:sz w:val="24"/>
                <w:szCs w:val="24"/>
              </w:rPr>
              <w:t xml:space="preserve"> III dalies C15 punktas</w:t>
            </w:r>
          </w:p>
          <w:p w14:paraId="649E853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30690C6F"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D16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884E091"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079126D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2122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1FF7ED"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21494E">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77260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8A61"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6 punktas</w:t>
            </w:r>
          </w:p>
          <w:p w14:paraId="5EF873E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C83DF8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EBVPD</w:t>
            </w:r>
            <w:r w:rsidRPr="0021494E">
              <w:rPr>
                <w:rFonts w:ascii="Times New Roman" w:eastAsia="Arial" w:hAnsi="Times New Roman" w:cs="Times New Roman"/>
                <w:sz w:val="24"/>
                <w:szCs w:val="24"/>
              </w:rPr>
              <w:t xml:space="preserve"> III dalies C14 punktas</w:t>
            </w:r>
          </w:p>
          <w:p w14:paraId="6A24149D"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0537B690"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35887"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lastRenderedPageBreak/>
              <w:t>Iš Lietuvoje įsteigtų subjektų įrodančių dokumentų nereikalaujama. Užtenka pateikto EBVPD.</w:t>
            </w:r>
          </w:p>
          <w:p w14:paraId="0F47FEF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80C63D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w:t>
            </w:r>
            <w:r w:rsidRPr="0021494E">
              <w:rPr>
                <w:rFonts w:ascii="Times New Roman" w:hAnsi="Times New Roman" w:cs="Times New Roman"/>
                <w:b/>
                <w:bCs/>
                <w:sz w:val="24"/>
                <w:szCs w:val="24"/>
              </w:rPr>
              <w:lastRenderedPageBreak/>
              <w:t xml:space="preserve">šiame punkte nurodytu pašalinimo pagrindu, gali būti atsižvelgiama į pagal VPĮ 91 straipsnį skelbiamą informaciją: </w:t>
            </w:r>
          </w:p>
          <w:p w14:paraId="6E5E94A7" w14:textId="77777777" w:rsidR="0021494E" w:rsidRPr="0021494E" w:rsidRDefault="0021494E" w:rsidP="0021494E">
            <w:pPr>
              <w:spacing w:after="0" w:line="240" w:lineRule="auto"/>
              <w:jc w:val="both"/>
              <w:rPr>
                <w:rFonts w:ascii="Times New Roman" w:hAnsi="Times New Roman" w:cs="Times New Roman"/>
                <w:sz w:val="24"/>
                <w:szCs w:val="24"/>
              </w:rPr>
            </w:pPr>
          </w:p>
          <w:p w14:paraId="3D79C64D" w14:textId="77777777" w:rsidR="0021494E" w:rsidRPr="0021494E" w:rsidRDefault="0021494E" w:rsidP="0021494E">
            <w:pPr>
              <w:spacing w:after="0" w:line="240" w:lineRule="auto"/>
              <w:jc w:val="both"/>
              <w:rPr>
                <w:rFonts w:ascii="Times New Roman" w:hAnsi="Times New Roman" w:cs="Times New Roman"/>
                <w:sz w:val="24"/>
                <w:szCs w:val="24"/>
              </w:rPr>
            </w:pPr>
            <w:hyperlink r:id="rId15" w:history="1">
              <w:r w:rsidRPr="0021494E">
                <w:rPr>
                  <w:rFonts w:ascii="Times New Roman" w:hAnsi="Times New Roman" w:cs="Times New Roman"/>
                  <w:sz w:val="24"/>
                  <w:szCs w:val="24"/>
                </w:rPr>
                <w:t>https://vpt.lrv.lt/lt/nuorodos/kiti-duomenys/powerbi/nepatikimi-tiekejai-1/</w:t>
              </w:r>
            </w:hyperlink>
          </w:p>
          <w:p w14:paraId="03B946BA" w14:textId="77777777" w:rsidR="0021494E" w:rsidRPr="0021494E" w:rsidRDefault="0021494E" w:rsidP="0021494E">
            <w:pPr>
              <w:spacing w:after="0" w:line="240" w:lineRule="auto"/>
              <w:jc w:val="both"/>
              <w:rPr>
                <w:rFonts w:ascii="Times New Roman" w:hAnsi="Times New Roman" w:cs="Times New Roman"/>
                <w:sz w:val="24"/>
                <w:szCs w:val="24"/>
              </w:rPr>
            </w:pPr>
          </w:p>
          <w:p w14:paraId="75DAFD5F" w14:textId="77777777" w:rsidR="0021494E" w:rsidRPr="0021494E" w:rsidRDefault="0021494E" w:rsidP="0021494E">
            <w:pPr>
              <w:spacing w:after="0" w:line="240" w:lineRule="auto"/>
              <w:jc w:val="both"/>
              <w:rPr>
                <w:rFonts w:ascii="Times New Roman" w:hAnsi="Times New Roman" w:cs="Times New Roman"/>
                <w:sz w:val="24"/>
                <w:szCs w:val="24"/>
              </w:rPr>
            </w:pPr>
            <w:hyperlink r:id="rId16" w:history="1">
              <w:r w:rsidRPr="0021494E">
                <w:rPr>
                  <w:rFonts w:ascii="Times New Roman" w:hAnsi="Times New Roman" w:cs="Times New Roman"/>
                  <w:sz w:val="24"/>
                  <w:szCs w:val="24"/>
                </w:rPr>
                <w:t>https://vpt.lrv.lt/lt/pasalinimo-pagrindai-1/nepatikimu-koncesininku-sarasas-1/nepatikimu-koncesininku-sarasas/</w:t>
              </w:r>
            </w:hyperlink>
          </w:p>
          <w:p w14:paraId="6D37215E" w14:textId="77777777" w:rsidR="0021494E" w:rsidRPr="0021494E" w:rsidRDefault="0021494E" w:rsidP="0021494E">
            <w:pPr>
              <w:spacing w:after="0" w:line="240" w:lineRule="auto"/>
              <w:jc w:val="both"/>
              <w:rPr>
                <w:rFonts w:ascii="Times New Roman" w:hAnsi="Times New Roman" w:cs="Times New Roman"/>
                <w:bCs/>
                <w:sz w:val="24"/>
                <w:szCs w:val="24"/>
              </w:rPr>
            </w:pPr>
          </w:p>
          <w:p w14:paraId="7707F6BA"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0B94D217"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0E40"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p w14:paraId="260B88AA" w14:textId="77777777" w:rsidR="0021494E" w:rsidRPr="0021494E" w:rsidRDefault="0021494E" w:rsidP="0021494E">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6AC5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21494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8D48A4" w14:textId="77777777" w:rsidR="0021494E" w:rsidRPr="0021494E" w:rsidRDefault="0021494E" w:rsidP="0021494E">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6B4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a papunktis</w:t>
            </w:r>
          </w:p>
          <w:p w14:paraId="74A98439"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64271C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78F2"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7" w:history="1">
              <w:r w:rsidRPr="0021494E">
                <w:rPr>
                  <w:rFonts w:ascii="Times New Roman" w:hAnsi="Times New Roman" w:cs="Times New Roman"/>
                  <w:sz w:val="24"/>
                  <w:szCs w:val="24"/>
                  <w:u w:val="single"/>
                </w:rPr>
                <w:t>https://www.registrucentras.lt/jar/p/index.php</w:t>
              </w:r>
            </w:hyperlink>
          </w:p>
          <w:p w14:paraId="5270D3F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paskelbtą informaciją, taip pat į šiame informaciniame pranešime pateiktą informaciją:</w:t>
            </w:r>
          </w:p>
          <w:p w14:paraId="4D7FEAAB" w14:textId="77777777" w:rsidR="0021494E" w:rsidRPr="0021494E" w:rsidRDefault="0021494E" w:rsidP="0021494E">
            <w:pPr>
              <w:spacing w:after="0" w:line="240" w:lineRule="auto"/>
              <w:jc w:val="both"/>
              <w:rPr>
                <w:rFonts w:ascii="Times New Roman" w:hAnsi="Times New Roman" w:cs="Times New Roman"/>
                <w:sz w:val="24"/>
                <w:szCs w:val="24"/>
              </w:rPr>
            </w:pPr>
            <w:hyperlink r:id="rId18" w:history="1">
              <w:r w:rsidRPr="0021494E">
                <w:rPr>
                  <w:rFonts w:ascii="Times New Roman" w:hAnsi="Times New Roman" w:cs="Times New Roman"/>
                  <w:sz w:val="24"/>
                  <w:szCs w:val="24"/>
                </w:rPr>
                <w:t>https://vpt.lrv.lt/lt/naujienos-3/finansiniu-ataskaitu-nepateikimas-gali-tapti-kliutimi-dalyvauti-viesuosiuose-pirkimuose/</w:t>
              </w:r>
            </w:hyperlink>
          </w:p>
          <w:p w14:paraId="3F5A7059" w14:textId="77777777" w:rsidR="0021494E" w:rsidRPr="0021494E" w:rsidRDefault="0021494E" w:rsidP="0021494E">
            <w:pPr>
              <w:spacing w:after="0" w:line="240" w:lineRule="auto"/>
              <w:jc w:val="both"/>
              <w:rPr>
                <w:rFonts w:ascii="Times New Roman" w:hAnsi="Times New Roman" w:cs="Times New Roman"/>
                <w:b/>
                <w:bCs/>
                <w:iCs/>
                <w:sz w:val="24"/>
                <w:szCs w:val="24"/>
              </w:rPr>
            </w:pPr>
          </w:p>
        </w:tc>
      </w:tr>
      <w:tr w:rsidR="0021494E" w:rsidRPr="0021494E" w14:paraId="7463C0C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C61F8"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47F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yra padaręs rimtą profesinį pažeidimą, dėl kurio perkančioji organizacija abejoja tiekėjo sąžiningumu, </w:t>
            </w:r>
            <w:r w:rsidRPr="0021494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1494E">
              <w:rPr>
                <w:rFonts w:ascii="Times New Roman" w:eastAsia="Times New Roman" w:hAnsi="Times New Roman" w:cs="Times New Roman"/>
                <w:sz w:val="24"/>
                <w:szCs w:val="24"/>
                <w:vertAlign w:val="superscript"/>
              </w:rPr>
              <w:t>1</w:t>
            </w:r>
            <w:r w:rsidRPr="0021494E">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1165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b papunktis</w:t>
            </w:r>
          </w:p>
          <w:p w14:paraId="5872DD3F"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499EAB5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F8F81"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0D12779"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p w14:paraId="32E41E1B"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9">
              <w:r w:rsidRPr="0021494E">
                <w:rPr>
                  <w:rFonts w:ascii="Times New Roman" w:hAnsi="Times New Roman" w:cs="Times New Roman"/>
                  <w:sz w:val="24"/>
                  <w:szCs w:val="24"/>
                  <w:u w:val="single"/>
                </w:rPr>
                <w:t>https://www.vmi.lt/evmi/mokesciu-moketoju-informacija</w:t>
              </w:r>
            </w:hyperlink>
            <w:r w:rsidRPr="0021494E">
              <w:rPr>
                <w:rFonts w:ascii="Times New Roman" w:hAnsi="Times New Roman" w:cs="Times New Roman"/>
                <w:sz w:val="24"/>
                <w:szCs w:val="24"/>
              </w:rPr>
              <w:t xml:space="preserve"> skelbiamą informaciją.</w:t>
            </w:r>
          </w:p>
        </w:tc>
      </w:tr>
      <w:tr w:rsidR="0021494E" w:rsidRPr="0021494E" w14:paraId="5004300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A3B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062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w:t>
            </w:r>
            <w:r w:rsidRPr="0021494E">
              <w:rPr>
                <w:rFonts w:ascii="Times New Roman" w:eastAsia="Times New Roman" w:hAnsi="Times New Roman" w:cs="Times New Roman"/>
                <w:sz w:val="24"/>
                <w:szCs w:val="24"/>
              </w:rPr>
              <w:t xml:space="preserve"> kai jis </w:t>
            </w:r>
            <w:r w:rsidRPr="0021494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585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c papunktis</w:t>
            </w:r>
          </w:p>
          <w:p w14:paraId="51A9C89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981D073"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6CC6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F7D6D27"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9D15F29" w14:textId="77777777" w:rsidR="0021494E" w:rsidRPr="0021494E" w:rsidRDefault="0021494E" w:rsidP="0021494E">
            <w:pPr>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03C9A9D" w14:textId="77777777" w:rsidR="0021494E" w:rsidRPr="0021494E" w:rsidRDefault="0021494E" w:rsidP="0021494E">
            <w:pPr>
              <w:rPr>
                <w:rFonts w:ascii="Times New Roman" w:hAnsi="Times New Roman" w:cs="Times New Roman"/>
                <w:bCs/>
                <w:iCs/>
                <w:sz w:val="24"/>
                <w:szCs w:val="24"/>
                <w:lang w:eastAsia="en-US"/>
              </w:rPr>
            </w:pPr>
            <w:hyperlink r:id="rId20" w:history="1">
              <w:r w:rsidRPr="0021494E">
                <w:rPr>
                  <w:rFonts w:ascii="Times New Roman" w:hAnsi="Times New Roman" w:cs="Times New Roman"/>
                  <w:sz w:val="24"/>
                  <w:szCs w:val="24"/>
                  <w:u w:val="single"/>
                </w:rPr>
                <w:t>https://kt.gov.lt/lt/atviri-duomenys/diskvalifikavimas-is-viesuju-pirkimu</w:t>
              </w:r>
            </w:hyperlink>
            <w:r w:rsidRPr="0021494E">
              <w:rPr>
                <w:rFonts w:ascii="Times New Roman" w:hAnsi="Times New Roman" w:cs="Times New Roman"/>
                <w:sz w:val="24"/>
                <w:szCs w:val="24"/>
              </w:rPr>
              <w:t xml:space="preserve"> skelbiamą informaciją. </w:t>
            </w:r>
          </w:p>
        </w:tc>
      </w:tr>
      <w:tr w:rsidR="0021494E" w:rsidRPr="0021494E" w14:paraId="489D0532"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892F"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2A797"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w:t>
            </w:r>
            <w:r w:rsidRPr="0021494E">
              <w:rPr>
                <w:rFonts w:ascii="Times New Roman" w:hAnsi="Times New Roman" w:cs="Times New Roman"/>
                <w:sz w:val="24"/>
                <w:szCs w:val="24"/>
              </w:rPr>
              <w:lastRenderedPageBreak/>
              <w:t xml:space="preserve">pagal šalies, kurioje jis registruotas, teisės aktus yra tokia pati ar panaši. </w:t>
            </w:r>
          </w:p>
          <w:p w14:paraId="18042BB1"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CE4FD"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lastRenderedPageBreak/>
              <w:t>VPĮ 46 straipsnio 6 dalies 2 punktas</w:t>
            </w:r>
          </w:p>
          <w:p w14:paraId="50B9A6E2"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44185F"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7E06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Perkančioji organizacija savarankiškai patikrina duomenis nacionalinėje duomenų bazėje, adresu:</w:t>
            </w:r>
          </w:p>
          <w:p w14:paraId="0418E534" w14:textId="77777777" w:rsidR="0021494E" w:rsidRPr="0021494E" w:rsidRDefault="0021494E" w:rsidP="0021494E">
            <w:pPr>
              <w:spacing w:after="0" w:line="240" w:lineRule="auto"/>
              <w:jc w:val="both"/>
              <w:rPr>
                <w:rFonts w:ascii="Times New Roman" w:hAnsi="Times New Roman" w:cs="Times New Roman"/>
                <w:bCs/>
                <w:sz w:val="24"/>
                <w:szCs w:val="24"/>
              </w:rPr>
            </w:pPr>
            <w:hyperlink r:id="rId21" w:history="1">
              <w:r w:rsidRPr="0021494E">
                <w:rPr>
                  <w:rFonts w:ascii="Times New Roman" w:hAnsi="Times New Roman" w:cs="Times New Roman"/>
                  <w:bCs/>
                  <w:sz w:val="24"/>
                  <w:szCs w:val="24"/>
                  <w:u w:val="single"/>
                </w:rPr>
                <w:t>https://www.registrucentras.lt/jar/p/</w:t>
              </w:r>
            </w:hyperlink>
            <w:r w:rsidRPr="0021494E">
              <w:rPr>
                <w:rFonts w:ascii="Times New Roman" w:hAnsi="Times New Roman" w:cs="Times New Roman"/>
                <w:bCs/>
                <w:sz w:val="24"/>
                <w:szCs w:val="24"/>
              </w:rPr>
              <w:t xml:space="preserve">. </w:t>
            </w:r>
          </w:p>
          <w:p w14:paraId="4A1DB330"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0701439" w14:textId="77777777" w:rsidR="0021494E" w:rsidRPr="0021494E" w:rsidRDefault="0021494E" w:rsidP="0021494E">
            <w:pPr>
              <w:spacing w:after="0" w:line="240" w:lineRule="auto"/>
              <w:jc w:val="both"/>
              <w:rPr>
                <w:rFonts w:ascii="Times New Roman" w:hAnsi="Times New Roman" w:cs="Times New Roman"/>
                <w:i/>
                <w:iCs/>
                <w:color w:val="000000" w:themeColor="text1"/>
                <w:sz w:val="24"/>
                <w:szCs w:val="24"/>
              </w:rPr>
            </w:pPr>
            <w:r w:rsidRPr="0021494E">
              <w:rPr>
                <w:rFonts w:ascii="Times New Roman" w:hAnsi="Times New Roman" w:cs="Times New Roman"/>
                <w:sz w:val="24"/>
                <w:szCs w:val="24"/>
              </w:rPr>
              <w:t xml:space="preserve">Prireikus, perkančioji organizacija turi teisę prašyti pateikti valstybės įmonės Registrų centro Lietuvos Respublikos Vyriausybės nustatyta </w:t>
            </w:r>
            <w:r w:rsidRPr="0021494E">
              <w:rPr>
                <w:rFonts w:ascii="Times New Roman" w:hAnsi="Times New Roman" w:cs="Times New Roman"/>
                <w:sz w:val="24"/>
                <w:szCs w:val="24"/>
              </w:rPr>
              <w:lastRenderedPageBreak/>
              <w:t xml:space="preserve">tvarka išduoto dokumento, patvirtinančio jungtinius kompetentingų institucijų tvarkomus duomenis. Tokiu atveju dokumentas turi būti  išduotas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6C4BC1B" w14:textId="77777777" w:rsidR="0021494E" w:rsidRPr="0021494E" w:rsidRDefault="0021494E" w:rsidP="0021494E">
            <w:pPr>
              <w:spacing w:after="0" w:line="240" w:lineRule="auto"/>
              <w:jc w:val="both"/>
              <w:rPr>
                <w:rFonts w:ascii="Times New Roman" w:hAnsi="Times New Roman" w:cs="Times New Roman"/>
                <w:sz w:val="24"/>
                <w:szCs w:val="24"/>
              </w:rPr>
            </w:pPr>
          </w:p>
          <w:p w14:paraId="147112C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EA3442" w14:textId="77777777" w:rsidR="0021494E" w:rsidRPr="0021494E" w:rsidRDefault="0021494E" w:rsidP="0021494E">
            <w:pPr>
              <w:spacing w:after="0" w:line="240" w:lineRule="auto"/>
              <w:jc w:val="both"/>
              <w:rPr>
                <w:rFonts w:ascii="Times New Roman" w:hAnsi="Times New Roman" w:cs="Times New Roman"/>
                <w:sz w:val="24"/>
                <w:szCs w:val="24"/>
              </w:rPr>
            </w:pPr>
          </w:p>
          <w:p w14:paraId="43E3AB42"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02DD04E" w14:textId="77777777" w:rsidR="0021494E" w:rsidRPr="0021494E" w:rsidRDefault="0021494E" w:rsidP="0021494E">
            <w:pPr>
              <w:spacing w:after="0" w:line="240" w:lineRule="auto"/>
              <w:jc w:val="both"/>
              <w:rPr>
                <w:rFonts w:ascii="Times New Roman" w:hAnsi="Times New Roman" w:cs="Times New Roman"/>
                <w:color w:val="00B050"/>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0"/>
      <w:tr w:rsidR="0021494E" w:rsidRPr="0021494E" w14:paraId="7C47D37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D263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81D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12DB5"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t>VPĮ 46 straipsnio 6 dalies 3 punktas</w:t>
            </w:r>
          </w:p>
          <w:p w14:paraId="7253391D"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C30ED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DFB8B" w14:textId="77777777" w:rsidR="0021494E" w:rsidRPr="0021494E" w:rsidRDefault="0021494E" w:rsidP="0021494E">
            <w:pPr>
              <w:spacing w:after="0" w:line="240" w:lineRule="auto"/>
              <w:jc w:val="both"/>
              <w:rPr>
                <w:rFonts w:ascii="Times New Roman" w:hAnsi="Times New Roman" w:cs="Times New Roman"/>
                <w:color w:val="00B050"/>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21494E" w:rsidRDefault="00A4599F" w:rsidP="0021494E">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DE4E50" w:rsidRDefault="002F396F" w:rsidP="00DE290C">
      <w:pPr>
        <w:rPr>
          <w:rFonts w:cstheme="minorHAnsi"/>
          <w:b/>
          <w:bCs/>
          <w:smallCaps/>
          <w:sz w:val="22"/>
          <w:szCs w:val="22"/>
        </w:rPr>
      </w:pPr>
    </w:p>
    <w:p w14:paraId="49C56A3C" w14:textId="77777777" w:rsidR="00875F7A" w:rsidRPr="00875F7A"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875F7A">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875F7A"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194DB65E"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Tiekėjo kvalifikacija turi atitikti šiame priede nustatytus reikalavimus kvalifikacijai.</w:t>
      </w:r>
      <w:r w:rsidRPr="001A3B67">
        <w:t xml:space="preserve"> </w:t>
      </w:r>
      <w:r w:rsidRPr="001A3B6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5559ED2B"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5EC6D39"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1A3B67">
        <w:rPr>
          <w:rFonts w:ascii="Times New Roman" w:eastAsiaTheme="minorHAnsi" w:hAnsi="Times New Roman" w:cs="Times New Roman"/>
          <w:sz w:val="24"/>
          <w:szCs w:val="24"/>
          <w:lang w:eastAsia="en-US"/>
        </w:rPr>
        <w:t>iai</w:t>
      </w:r>
      <w:proofErr w:type="spellEnd"/>
      <w:r w:rsidRPr="001A3B67">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0A272569" w14:textId="77777777" w:rsidR="004D1858" w:rsidRPr="001A3B67" w:rsidRDefault="004D1858" w:rsidP="004D1858">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4D1858" w:rsidRPr="001A3B67" w14:paraId="7B388280" w14:textId="77777777" w:rsidTr="00D324C2">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D2F0CF"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96CE980"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46A519"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324B33" w:rsidRPr="00DB4643" w14:paraId="4DE04BAC" w14:textId="77777777" w:rsidTr="00A2177D">
        <w:trPr>
          <w:trHeight w:val="555"/>
        </w:trPr>
        <w:tc>
          <w:tcPr>
            <w:tcW w:w="709" w:type="dxa"/>
            <w:tcBorders>
              <w:top w:val="single" w:sz="4" w:space="0" w:color="auto"/>
              <w:left w:val="single" w:sz="4" w:space="0" w:color="auto"/>
              <w:bottom w:val="single" w:sz="4" w:space="0" w:color="auto"/>
              <w:right w:val="single" w:sz="4" w:space="0" w:color="auto"/>
            </w:tcBorders>
          </w:tcPr>
          <w:p w14:paraId="442A7958" w14:textId="3BC5181F" w:rsidR="00324B33" w:rsidRPr="00DB4643" w:rsidRDefault="00324B33" w:rsidP="00B02044">
            <w:pPr>
              <w:spacing w:after="0" w:line="256" w:lineRule="auto"/>
              <w:jc w:val="center"/>
              <w:rPr>
                <w:rFonts w:ascii="Times New Roman" w:eastAsia="Calibri" w:hAnsi="Times New Roman" w:cs="Times New Roman"/>
                <w:sz w:val="24"/>
                <w:szCs w:val="24"/>
                <w:highlight w:val="yellow"/>
                <w:lang w:eastAsia="en-US"/>
              </w:rPr>
            </w:pPr>
          </w:p>
        </w:tc>
        <w:tc>
          <w:tcPr>
            <w:tcW w:w="9214" w:type="dxa"/>
            <w:gridSpan w:val="2"/>
            <w:tcBorders>
              <w:top w:val="single" w:sz="4" w:space="0" w:color="auto"/>
              <w:left w:val="single" w:sz="4" w:space="0" w:color="auto"/>
              <w:bottom w:val="single" w:sz="4" w:space="0" w:color="auto"/>
              <w:right w:val="single" w:sz="4" w:space="0" w:color="auto"/>
            </w:tcBorders>
          </w:tcPr>
          <w:p w14:paraId="75AB7624" w14:textId="608BB421" w:rsidR="00324B33" w:rsidRPr="00324B33" w:rsidRDefault="003267FA" w:rsidP="00B02044">
            <w:pPr>
              <w:suppressAutoHyphens/>
              <w:overflowPunct w:val="0"/>
              <w:autoSpaceDE w:val="0"/>
              <w:spacing w:after="0" w:line="256" w:lineRule="auto"/>
              <w:jc w:val="both"/>
              <w:textAlignment w:val="baseline"/>
              <w:rPr>
                <w:rFonts w:ascii="TimesLT" w:eastAsia="Times New Roman" w:hAnsi="TimesLT" w:cs="TimesLT"/>
                <w:b/>
                <w:bCs/>
                <w:i/>
                <w:iCs/>
                <w:sz w:val="24"/>
                <w:szCs w:val="20"/>
                <w:highlight w:val="yellow"/>
                <w:lang w:eastAsia="ar-SA"/>
              </w:rPr>
            </w:pPr>
            <w:r w:rsidRPr="003267FA">
              <w:rPr>
                <w:rFonts w:ascii="Times New Roman" w:eastAsia="Calibri" w:hAnsi="Times New Roman" w:cs="Times New Roman"/>
                <w:b/>
                <w:bCs/>
                <w:i/>
                <w:iCs/>
                <w:sz w:val="24"/>
                <w:szCs w:val="24"/>
                <w:lang w:eastAsia="en-US"/>
              </w:rPr>
              <w:t>Techninis ir profesinis pajėgumas</w:t>
            </w:r>
          </w:p>
        </w:tc>
      </w:tr>
      <w:tr w:rsidR="00B02044" w:rsidRPr="00DB4643" w14:paraId="01FFAFFC"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41F36136" w14:textId="04D62C53" w:rsidR="00B02044" w:rsidRPr="00FB6B2F" w:rsidRDefault="00324B33" w:rsidP="00B02044">
            <w:pPr>
              <w:spacing w:after="0" w:line="256" w:lineRule="auto"/>
              <w:jc w:val="center"/>
              <w:rPr>
                <w:rFonts w:ascii="Times New Roman" w:eastAsia="Calibri" w:hAnsi="Times New Roman" w:cs="Times New Roman"/>
                <w:sz w:val="24"/>
                <w:szCs w:val="24"/>
                <w:lang w:eastAsia="en-US"/>
              </w:rPr>
            </w:pPr>
            <w:r w:rsidRPr="00FB6B2F">
              <w:rPr>
                <w:rFonts w:ascii="Times New Roman" w:eastAsia="Calibri" w:hAnsi="Times New Roman" w:cs="Times New Roman"/>
                <w:sz w:val="24"/>
                <w:szCs w:val="24"/>
                <w:lang w:eastAsia="en-US"/>
              </w:rPr>
              <w:t>2</w:t>
            </w:r>
            <w:r w:rsidR="00B02044" w:rsidRPr="00FB6B2F">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610C2901" w14:textId="05FCA67B" w:rsidR="00B02044" w:rsidRPr="00FB6B2F" w:rsidRDefault="00B02044" w:rsidP="00B02044">
            <w:pPr>
              <w:spacing w:after="0" w:line="240" w:lineRule="auto"/>
              <w:jc w:val="both"/>
              <w:rPr>
                <w:rFonts w:ascii="Times New Roman" w:eastAsia="Calibri" w:hAnsi="Times New Roman" w:cs="Times New Roman"/>
                <w:sz w:val="24"/>
                <w:szCs w:val="24"/>
                <w:lang w:eastAsia="en-US"/>
              </w:rPr>
            </w:pPr>
            <w:r w:rsidRPr="00A55F6A">
              <w:rPr>
                <w:rFonts w:ascii="Times New Roman" w:eastAsia="Calibri" w:hAnsi="Times New Roman" w:cs="Times New Roman"/>
                <w:sz w:val="24"/>
                <w:szCs w:val="24"/>
                <w:lang w:eastAsia="en-US"/>
              </w:rPr>
              <w:t xml:space="preserve">Tiekėjas per paskutinius 5 metus iki pasiūlymo pateikimo termino pabaigos arba per laiką nuo tiekėjo įregistravimo dienos (jeigu tiekėjas vykdė veiklą mažiau nei 5 metus iki pasiūlymų pateikimo termino pabaigos) pagal vieną ar daugiau sutarčių yra tinkamai atlikęs </w:t>
            </w:r>
            <w:r w:rsidR="00853807" w:rsidRPr="00A55F6A">
              <w:rPr>
                <w:rFonts w:ascii="Times New Roman" w:eastAsia="Calibri" w:hAnsi="Times New Roman" w:cs="Times New Roman"/>
                <w:sz w:val="24"/>
                <w:szCs w:val="24"/>
                <w:lang w:eastAsia="en-US"/>
              </w:rPr>
              <w:t>naujos statybos ir (ar) rekonstravimo, ir (ar) kapitalinio remonto, ir (ar) paprastojo remonto darbų (statinių grupė – susisiekimo komunikacijos: keliai ir (ar) gatvės</w:t>
            </w:r>
            <w:r w:rsidR="00A55F6A" w:rsidRPr="00A55F6A">
              <w:rPr>
                <w:rFonts w:ascii="Times New Roman" w:eastAsia="Calibri" w:hAnsi="Times New Roman" w:cs="Times New Roman"/>
                <w:sz w:val="24"/>
                <w:szCs w:val="24"/>
                <w:lang w:eastAsia="en-US"/>
              </w:rPr>
              <w:t xml:space="preserve"> ir (ar)</w:t>
            </w:r>
            <w:r w:rsidR="002B6A29" w:rsidRPr="00A55F6A">
              <w:rPr>
                <w:rFonts w:ascii="Times New Roman" w:eastAsia="Calibri" w:hAnsi="Times New Roman" w:cs="Times New Roman"/>
                <w:sz w:val="24"/>
                <w:szCs w:val="24"/>
                <w:lang w:eastAsia="en-US"/>
              </w:rPr>
              <w:t xml:space="preserve"> </w:t>
            </w:r>
            <w:r w:rsidR="00A55F6A" w:rsidRPr="00A55F6A">
              <w:rPr>
                <w:rFonts w:ascii="Times New Roman" w:eastAsia="Calibri" w:hAnsi="Times New Roman" w:cs="Times New Roman"/>
                <w:sz w:val="24"/>
                <w:szCs w:val="24"/>
                <w:lang w:eastAsia="en-US"/>
              </w:rPr>
              <w:t>statinių grupė – k</w:t>
            </w:r>
            <w:r w:rsidR="002B6A29" w:rsidRPr="00A55F6A">
              <w:rPr>
                <w:rFonts w:ascii="Times New Roman" w:eastAsia="Calibri" w:hAnsi="Times New Roman" w:cs="Times New Roman"/>
                <w:sz w:val="24"/>
                <w:szCs w:val="24"/>
                <w:lang w:eastAsia="en-US"/>
              </w:rPr>
              <w:t>iti inžineriniai statiniai</w:t>
            </w:r>
            <w:r w:rsidR="00A55F6A" w:rsidRPr="00A55F6A">
              <w:rPr>
                <w:rFonts w:ascii="Times New Roman" w:eastAsia="Calibri" w:hAnsi="Times New Roman" w:cs="Times New Roman"/>
                <w:sz w:val="24"/>
                <w:szCs w:val="24"/>
                <w:lang w:eastAsia="en-US"/>
              </w:rPr>
              <w:t>: kitos paskirties</w:t>
            </w:r>
            <w:r w:rsidR="00853807" w:rsidRPr="00A55F6A">
              <w:rPr>
                <w:rFonts w:ascii="Times New Roman" w:eastAsia="Calibri" w:hAnsi="Times New Roman" w:cs="Times New Roman"/>
                <w:sz w:val="24"/>
                <w:szCs w:val="24"/>
                <w:lang w:eastAsia="en-US"/>
              </w:rPr>
              <w:t>)</w:t>
            </w:r>
            <w:r w:rsidRPr="00A55F6A">
              <w:rPr>
                <w:rFonts w:ascii="Times New Roman" w:eastAsia="Calibri" w:hAnsi="Times New Roman" w:cs="Times New Roman"/>
                <w:sz w:val="24"/>
                <w:szCs w:val="24"/>
                <w:lang w:eastAsia="en-US"/>
              </w:rPr>
              <w:t xml:space="preserve">, kurių vertė ne mažesnė kaip </w:t>
            </w:r>
            <w:r w:rsidR="002B6A29" w:rsidRPr="00A55F6A">
              <w:rPr>
                <w:rFonts w:ascii="Times New Roman" w:eastAsia="Calibri" w:hAnsi="Times New Roman" w:cs="Times New Roman"/>
                <w:sz w:val="24"/>
                <w:szCs w:val="24"/>
                <w:lang w:eastAsia="en-US"/>
              </w:rPr>
              <w:t>100</w:t>
            </w:r>
            <w:r w:rsidRPr="00A55F6A">
              <w:rPr>
                <w:rFonts w:ascii="Times New Roman" w:eastAsia="Calibri" w:hAnsi="Times New Roman" w:cs="Times New Roman"/>
                <w:sz w:val="24"/>
                <w:szCs w:val="24"/>
                <w:lang w:eastAsia="en-US"/>
              </w:rPr>
              <w:t xml:space="preserve"> 000,00 Eur be PVM.</w:t>
            </w:r>
          </w:p>
          <w:p w14:paraId="2A8DFCBB" w14:textId="77777777" w:rsidR="00B02044" w:rsidRPr="00FB6B2F" w:rsidRDefault="00B02044" w:rsidP="00B02044">
            <w:pPr>
              <w:spacing w:after="0" w:line="240" w:lineRule="auto"/>
              <w:jc w:val="both"/>
              <w:rPr>
                <w:rFonts w:ascii="Times New Roman" w:eastAsia="Calibri" w:hAnsi="Times New Roman" w:cs="Times New Roman"/>
                <w:sz w:val="24"/>
                <w:szCs w:val="24"/>
                <w:lang w:eastAsia="en-US"/>
              </w:rPr>
            </w:pPr>
          </w:p>
          <w:p w14:paraId="242564F5" w14:textId="77777777" w:rsidR="00B02044" w:rsidRPr="00FB6B2F" w:rsidRDefault="00B02044" w:rsidP="00B02044">
            <w:pPr>
              <w:spacing w:after="0" w:line="240" w:lineRule="auto"/>
              <w:jc w:val="both"/>
              <w:rPr>
                <w:rFonts w:ascii="Times New Roman" w:eastAsia="Calibri" w:hAnsi="Times New Roman" w:cs="Times New Roman"/>
                <w:color w:val="FF0000"/>
                <w:sz w:val="24"/>
                <w:szCs w:val="24"/>
                <w:lang w:eastAsia="en-US"/>
              </w:rPr>
            </w:pPr>
          </w:p>
          <w:p w14:paraId="499EC85F" w14:textId="77777777" w:rsidR="00B02044" w:rsidRPr="00FB6B2F" w:rsidRDefault="00B02044" w:rsidP="00B02044">
            <w:pPr>
              <w:widowControl w:val="0"/>
              <w:spacing w:after="0" w:line="240" w:lineRule="auto"/>
              <w:jc w:val="both"/>
              <w:rPr>
                <w:rFonts w:ascii="Times New Roman" w:eastAsia="Times New Roman" w:hAnsi="Times New Roman" w:cs="Times New Roman"/>
                <w:i/>
                <w:sz w:val="24"/>
                <w:szCs w:val="24"/>
                <w:lang w:eastAsia="en-US"/>
              </w:rPr>
            </w:pPr>
            <w:r w:rsidRPr="00FB6B2F">
              <w:rPr>
                <w:rFonts w:ascii="Times New Roman" w:eastAsia="Times New Roman" w:hAnsi="Times New Roman" w:cs="Times New Roman"/>
                <w:i/>
                <w:sz w:val="24"/>
                <w:szCs w:val="24"/>
                <w:lang w:eastAsia="en-US"/>
              </w:rPr>
              <w:t>Pastabos</w:t>
            </w:r>
            <w:r w:rsidRPr="00FB6B2F">
              <w:rPr>
                <w:rFonts w:ascii="Times New Roman" w:eastAsia="Times New Roman" w:hAnsi="Times New Roman" w:cs="Times New Roman"/>
                <w:sz w:val="24"/>
                <w:szCs w:val="24"/>
                <w:lang w:eastAsia="en-US"/>
              </w:rPr>
              <w:t xml:space="preserve">: </w:t>
            </w:r>
          </w:p>
          <w:p w14:paraId="6B79B548"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sz w:val="20"/>
                <w:szCs w:val="20"/>
              </w:rPr>
            </w:pPr>
            <w:r w:rsidRPr="00FB6B2F">
              <w:rPr>
                <w:rFonts w:ascii="Times New Roman" w:eastAsia="Times New Roman" w:hAnsi="Times New Roman" w:cs="Times New Roman"/>
                <w:i/>
                <w:iCs/>
                <w:sz w:val="24"/>
                <w:szCs w:val="24"/>
              </w:rPr>
              <w:lastRenderedPageBreak/>
              <w:t>tiekėjas gali teikti informaciją apie atliktus darbus, kurie pradėti ir baigti vykdyti per paskutinius 5 metus;</w:t>
            </w:r>
          </w:p>
          <w:p w14:paraId="372C8404"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FB6B2F">
              <w:rPr>
                <w:rFonts w:ascii="Times New Roman" w:eastAsia="Times New Roman" w:hAnsi="Times New Roman" w:cs="Times New Roman"/>
                <w:i/>
                <w:iCs/>
                <w:sz w:val="24"/>
                <w:szCs w:val="24"/>
              </w:rPr>
              <w:t xml:space="preserve">tiekėjas gali teikti informaciją apie atliktus darbus, kurie pradėti vykdyti anksčiau nei per  paskutinius 5 metus, tačiau pabaigti vykdyti per paskutinius 5 metus, tokiu atveju laikoma, kad jo patirtis atitinka keliamą reikalavimą, jei per paskutinius 5 metus iki pasiūlymo pateikimo termino pabaigos </w:t>
            </w:r>
            <w:r w:rsidRPr="00FB6B2F">
              <w:rPr>
                <w:rFonts w:ascii="Times New Roman" w:eastAsia="Times New Roman" w:hAnsi="Times New Roman" w:cs="Times New Roman"/>
                <w:i/>
                <w:sz w:val="24"/>
                <w:szCs w:val="24"/>
              </w:rPr>
              <w:t>pagal vieną ar daugiau sutarčių yra atlikęs reikalavime nurodytų darbų už ne mažiau kaip nurodyta;</w:t>
            </w:r>
          </w:p>
          <w:p w14:paraId="41D166D8"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FB6B2F">
              <w:rPr>
                <w:rFonts w:ascii="Times New Roman" w:eastAsia="Times New Roman" w:hAnsi="Times New Roman" w:cs="Times New Roman"/>
                <w:i/>
                <w:iCs/>
                <w:sz w:val="24"/>
                <w:szCs w:val="24"/>
              </w:rPr>
              <w:t xml:space="preserve">tiekėjas gali teikti informaciją apie dar nebaigtų vykdyti sutarčių jau įvykdytas dalis (atliktus darbus), tokiu atveju laikoma, kad jo patirtis atitinka keliamą reikalavimą, jei per paskutinius 5 metus iki pasiūlymo pateikimo termino pabaigos </w:t>
            </w:r>
            <w:r w:rsidRPr="00FB6B2F">
              <w:rPr>
                <w:rFonts w:ascii="Times New Roman" w:eastAsia="Times New Roman" w:hAnsi="Times New Roman" w:cs="Times New Roman"/>
                <w:i/>
                <w:sz w:val="24"/>
                <w:szCs w:val="24"/>
              </w:rPr>
              <w:t>pagal vieną ar daugiau sutarčių yra atlikęs reikalavime nurodytų darbų už ne mažiau kaip nurodyta;</w:t>
            </w:r>
          </w:p>
          <w:p w14:paraId="19633AB2" w14:textId="77777777" w:rsidR="00B02044" w:rsidRPr="00FB6B2F" w:rsidRDefault="00B02044" w:rsidP="00B02044">
            <w:pPr>
              <w:spacing w:after="0" w:line="256" w:lineRule="auto"/>
              <w:jc w:val="both"/>
              <w:rPr>
                <w:rFonts w:ascii="Times New Roman" w:eastAsia="Calibri" w:hAnsi="Times New Roman" w:cs="Times New Roman"/>
                <w:sz w:val="24"/>
                <w:szCs w:val="22"/>
                <w:lang w:eastAsia="en-US"/>
              </w:rPr>
            </w:pPr>
            <w:r w:rsidRPr="00FB6B2F">
              <w:rPr>
                <w:rFonts w:ascii="Times New Roman" w:eastAsia="Times New Roman" w:hAnsi="Times New Roman" w:cs="Calibri"/>
                <w:i/>
                <w:sz w:val="24"/>
                <w:szCs w:val="24"/>
                <w:lang w:eastAsia="en-US"/>
              </w:rPr>
              <w:t xml:space="preserve">- tiekėjui nedraudžiama remtis sutartimi, kurią tiekėjas vykdė ne vienas, bet kartu su kitais ūkio subjektais. Tačiau </w:t>
            </w:r>
            <w:r w:rsidRPr="00FB6B2F">
              <w:rPr>
                <w:rFonts w:ascii="Times New Roman" w:eastAsia="Times New Roman" w:hAnsi="Times New Roman" w:cs="Times New Roman"/>
                <w:i/>
                <w:iCs/>
                <w:sz w:val="24"/>
                <w:szCs w:val="24"/>
                <w:lang w:eastAsia="en-US"/>
              </w:rPr>
              <w:t xml:space="preserve">tokiu atveju </w:t>
            </w:r>
            <w:r w:rsidRPr="00FB6B2F">
              <w:rPr>
                <w:rFonts w:ascii="Times New Roman" w:eastAsia="Times New Roman" w:hAnsi="Times New Roman" w:cs="Calibri"/>
                <w:i/>
                <w:sz w:val="24"/>
                <w:szCs w:val="24"/>
                <w:lang w:eastAsia="en-US"/>
              </w:rPr>
              <w:t xml:space="preserve">bus vertinami būtent konkretaus </w:t>
            </w:r>
            <w:r w:rsidRPr="00FB6B2F">
              <w:rPr>
                <w:rFonts w:ascii="Times New Roman" w:eastAsia="Times New Roman" w:hAnsi="Times New Roman" w:cs="Times New Roman"/>
                <w:i/>
                <w:iCs/>
                <w:sz w:val="24"/>
                <w:szCs w:val="24"/>
                <w:lang w:eastAsia="en-US"/>
              </w:rPr>
              <w:t>ūkio subjekto</w:t>
            </w:r>
            <w:r w:rsidRPr="00FB6B2F">
              <w:rPr>
                <w:rFonts w:ascii="Times New Roman" w:eastAsia="Times New Roman" w:hAnsi="Times New Roman" w:cs="Calibri"/>
                <w:i/>
                <w:sz w:val="24"/>
                <w:szCs w:val="24"/>
                <w:lang w:eastAsia="en-US"/>
              </w:rPr>
              <w:t>, dalyvaujančio viešajame pirkime, atlikti darbai, jų apimtis, vertė, o ne visas vykdytos sutarties objektas.</w:t>
            </w:r>
          </w:p>
        </w:tc>
        <w:tc>
          <w:tcPr>
            <w:tcW w:w="4678" w:type="dxa"/>
            <w:tcBorders>
              <w:top w:val="single" w:sz="4" w:space="0" w:color="auto"/>
              <w:left w:val="single" w:sz="4" w:space="0" w:color="auto"/>
              <w:bottom w:val="single" w:sz="4" w:space="0" w:color="auto"/>
              <w:right w:val="single" w:sz="4" w:space="0" w:color="auto"/>
            </w:tcBorders>
          </w:tcPr>
          <w:p w14:paraId="0ECF8A6B"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lastRenderedPageBreak/>
              <w:t>Pateikti sąrašą pagal pirkimo sąlygų 8 priede pateiktą formą kartu su užsakovų pažymomis.</w:t>
            </w:r>
          </w:p>
          <w:p w14:paraId="4AFDF6D9" w14:textId="1C4F8A9E"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 xml:space="preserve">Užsakovų pažymose (ar atsiliepimuose) turi būti nurodomas tiekėjo/tiekėjo grupės partnerių/subtiekėjų, kurių pajėgumais tiekėjas remiasi, atliktų darbų pavadinimas/apibūdinimas, per reikalaujamą laikotarpį atliktų darbų vertė, tikslios darbų atlikimo datos (metai, mėnuo, diena) ir kad darbų atlikimas ir galutiniai rezultatai buvo tinkami. </w:t>
            </w:r>
          </w:p>
          <w:p w14:paraId="0BF3C3B8"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Įrodymui bus priimtini ir užsakovo pasirašyti ir antspaudu patvirtinti darbų priėmimo-perdavimo aktai, jei juose yra visa reikalaujama informacija.</w:t>
            </w:r>
          </w:p>
          <w:p w14:paraId="21A81800"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48AD8DA5"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lastRenderedPageBreak/>
              <w:t>Užsakovų pažymose pateikta informacija turi sutapti su pirkimo sąlygų 8 priede pateikta informacija.</w:t>
            </w:r>
          </w:p>
          <w:p w14:paraId="451FBE05"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6DC99FCE"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Pastabos:</w:t>
            </w:r>
          </w:p>
          <w:p w14:paraId="6B048171"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į atliktų darbų vertę negali būti įskaityta projektavimo, projekto vykdymo priežiūros paslaugų vertė, jei tos paslaugos buvo atliktos kartu su naujos statybos ir (ar) rekonstravimo, ir (ar) kapitalinio remonto darbais.</w:t>
            </w:r>
          </w:p>
          <w:p w14:paraId="26E6C390"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jeigu pasiūlymą teikia ūkio subjektų grupė – reikalavimą turi atitikti visi ūkio subjektų grupės nariai kartu (ūkio subjektų grupės narių turima patirtis sumuojama), atsižvelgiant į jų prisiimamus įsipareigojimus;</w:t>
            </w:r>
          </w:p>
          <w:p w14:paraId="7DE93A5C"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tiekėjas gali remtis kitų ūkio subjektų pajėgumais tik tuo atveju, jeigu tie subjektai patys vykdys tą pirkimo sutarties dalį, kuriai reikia jų turimų pajėgumų.</w:t>
            </w:r>
          </w:p>
          <w:p w14:paraId="7770CD76"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3D871364" w14:textId="77777777" w:rsidR="00B02044" w:rsidRPr="00FB6B2F" w:rsidRDefault="00B02044" w:rsidP="00B02044">
            <w:pPr>
              <w:spacing w:after="0" w:line="256" w:lineRule="auto"/>
              <w:jc w:val="both"/>
              <w:rPr>
                <w:rFonts w:ascii="TimesLT" w:eastAsia="Times New Roman" w:hAnsi="TimesLT" w:cs="TimesLT"/>
                <w:i/>
                <w:sz w:val="24"/>
                <w:szCs w:val="20"/>
                <w:u w:val="single"/>
                <w:lang w:eastAsia="ar-SA"/>
              </w:rPr>
            </w:pPr>
            <w:r w:rsidRPr="00FB6B2F">
              <w:rPr>
                <w:rFonts w:ascii="TimesLT" w:eastAsia="Times New Roman" w:hAnsi="TimesLT" w:cs="TimesLT"/>
                <w:i/>
                <w:sz w:val="24"/>
                <w:szCs w:val="20"/>
                <w:u w:val="single"/>
                <w:lang w:eastAsia="ar-SA"/>
              </w:rPr>
              <w:t>Pateikiami skenuoti arba el. parašu pasirašyti dokumentai.</w:t>
            </w:r>
          </w:p>
        </w:tc>
      </w:tr>
    </w:tbl>
    <w:p w14:paraId="490F030E"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FF505E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5EF78C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EF87328" w14:textId="77777777" w:rsidR="004D1858" w:rsidRPr="001A3B67" w:rsidRDefault="004D1858" w:rsidP="004D1858">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814"/>
        <w:gridCol w:w="3404"/>
        <w:gridCol w:w="2168"/>
      </w:tblGrid>
      <w:tr w:rsidR="004D1858" w:rsidRPr="001A3B67" w14:paraId="072E166C" w14:textId="77777777" w:rsidTr="00D324C2">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66A6B6"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168483"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4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FE65AC0"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344455"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4D1858" w:rsidRPr="001A3B67" w14:paraId="5F7BDFFC" w14:textId="77777777" w:rsidTr="00D324C2">
        <w:tc>
          <w:tcPr>
            <w:tcW w:w="576" w:type="dxa"/>
            <w:tcBorders>
              <w:top w:val="single" w:sz="4" w:space="0" w:color="000000"/>
              <w:left w:val="single" w:sz="4" w:space="0" w:color="000000"/>
              <w:bottom w:val="single" w:sz="4" w:space="0" w:color="000000"/>
              <w:right w:val="single" w:sz="4" w:space="0" w:color="000000"/>
            </w:tcBorders>
          </w:tcPr>
          <w:p w14:paraId="0E1EE0CA" w14:textId="77777777" w:rsidR="004D1858" w:rsidRPr="001A3B67" w:rsidRDefault="004D1858" w:rsidP="00D324C2">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51A26EA7" w14:textId="77777777" w:rsidR="004D1858" w:rsidRPr="001A3B67" w:rsidRDefault="004D1858" w:rsidP="00D324C2">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4D1858" w:rsidRPr="001A3B67" w14:paraId="1DAA2673" w14:textId="77777777" w:rsidTr="00D324C2">
        <w:tc>
          <w:tcPr>
            <w:tcW w:w="576" w:type="dxa"/>
            <w:tcBorders>
              <w:top w:val="single" w:sz="4" w:space="0" w:color="000000"/>
              <w:left w:val="single" w:sz="4" w:space="0" w:color="000000"/>
              <w:bottom w:val="single" w:sz="4" w:space="0" w:color="000000"/>
              <w:right w:val="single" w:sz="4" w:space="0" w:color="000000"/>
            </w:tcBorders>
          </w:tcPr>
          <w:p w14:paraId="2E4CAA81" w14:textId="77777777" w:rsidR="004D1858" w:rsidRPr="001A3B67" w:rsidRDefault="004D1858" w:rsidP="00D324C2">
            <w:pPr>
              <w:spacing w:before="60" w:after="60" w:line="256" w:lineRule="auto"/>
              <w:jc w:val="center"/>
              <w:rPr>
                <w:rFonts w:eastAsiaTheme="minorHAnsi"/>
                <w:sz w:val="24"/>
                <w:szCs w:val="24"/>
              </w:rPr>
            </w:pPr>
            <w:r w:rsidRPr="001A3B67">
              <w:rPr>
                <w:rFonts w:eastAsiaTheme="minorHAnsi"/>
                <w:sz w:val="24"/>
                <w:szCs w:val="24"/>
              </w:rPr>
              <w:t>1.1.</w:t>
            </w:r>
          </w:p>
        </w:tc>
        <w:tc>
          <w:tcPr>
            <w:tcW w:w="3814" w:type="dxa"/>
            <w:tcBorders>
              <w:top w:val="single" w:sz="4" w:space="0" w:color="000000"/>
              <w:left w:val="single" w:sz="4" w:space="0" w:color="000000"/>
              <w:bottom w:val="single" w:sz="4" w:space="0" w:color="000000"/>
              <w:right w:val="single" w:sz="4" w:space="0" w:color="000000"/>
            </w:tcBorders>
          </w:tcPr>
          <w:p w14:paraId="11311128" w14:textId="35C7A6FB" w:rsidR="004D1858" w:rsidRDefault="00C654C8" w:rsidP="00D324C2">
            <w:pPr>
              <w:autoSpaceDE w:val="0"/>
              <w:autoSpaceDN w:val="0"/>
              <w:adjustRightInd w:val="0"/>
              <w:jc w:val="both"/>
              <w:rPr>
                <w:color w:val="000000"/>
                <w:sz w:val="24"/>
                <w:szCs w:val="24"/>
              </w:rPr>
            </w:pPr>
            <w:r>
              <w:rPr>
                <w:sz w:val="24"/>
                <w:szCs w:val="24"/>
              </w:rPr>
              <w:t xml:space="preserve">Tiekėjas </w:t>
            </w:r>
            <w:r w:rsidR="001833F3" w:rsidRPr="001833F3">
              <w:rPr>
                <w:sz w:val="24"/>
                <w:szCs w:val="24"/>
              </w:rPr>
              <w:t xml:space="preserve">atliekamiems darbams </w:t>
            </w:r>
            <w:r w:rsidR="004D1858" w:rsidRPr="001A3B67">
              <w:rPr>
                <w:color w:val="000000"/>
                <w:sz w:val="24"/>
                <w:szCs w:val="24"/>
              </w:rPr>
              <w:t xml:space="preserve">taiko Europos Sąjungos aplinkos apsaugos vadybos ir audito sistemą (angl. </w:t>
            </w:r>
            <w:proofErr w:type="spellStart"/>
            <w:r w:rsidR="004D1858" w:rsidRPr="001A3B67">
              <w:rPr>
                <w:color w:val="000000"/>
                <w:sz w:val="24"/>
                <w:szCs w:val="24"/>
              </w:rPr>
              <w:t>Eco</w:t>
            </w:r>
            <w:proofErr w:type="spellEnd"/>
            <w:r w:rsidR="004D1858" w:rsidRPr="001A3B67">
              <w:rPr>
                <w:color w:val="000000"/>
                <w:sz w:val="24"/>
                <w:szCs w:val="24"/>
              </w:rPr>
              <w:t>–</w:t>
            </w:r>
            <w:proofErr w:type="spellStart"/>
            <w:r w:rsidR="004D1858" w:rsidRPr="001A3B67">
              <w:rPr>
                <w:color w:val="000000"/>
                <w:sz w:val="24"/>
                <w:szCs w:val="24"/>
              </w:rPr>
              <w:t>Management</w:t>
            </w:r>
            <w:proofErr w:type="spellEnd"/>
            <w:r w:rsidR="004D1858" w:rsidRPr="001A3B67">
              <w:rPr>
                <w:color w:val="000000"/>
                <w:sz w:val="24"/>
                <w:szCs w:val="24"/>
              </w:rPr>
              <w:t xml:space="preserve"> </w:t>
            </w:r>
            <w:proofErr w:type="spellStart"/>
            <w:r w:rsidR="004D1858" w:rsidRPr="001A3B67">
              <w:rPr>
                <w:color w:val="000000"/>
                <w:sz w:val="24"/>
                <w:szCs w:val="24"/>
              </w:rPr>
              <w:t>and</w:t>
            </w:r>
            <w:proofErr w:type="spellEnd"/>
            <w:r w:rsidR="004D1858" w:rsidRPr="001A3B67">
              <w:rPr>
                <w:color w:val="000000"/>
                <w:sz w:val="24"/>
                <w:szCs w:val="24"/>
              </w:rPr>
              <w:t xml:space="preserve"> </w:t>
            </w:r>
            <w:proofErr w:type="spellStart"/>
            <w:r w:rsidR="004D1858" w:rsidRPr="001A3B67">
              <w:rPr>
                <w:color w:val="000000"/>
                <w:sz w:val="24"/>
                <w:szCs w:val="24"/>
              </w:rPr>
              <w:t>Audit</w:t>
            </w:r>
            <w:proofErr w:type="spellEnd"/>
            <w:r w:rsidR="004D1858" w:rsidRPr="001A3B67">
              <w:rPr>
                <w:color w:val="000000"/>
                <w:sz w:val="24"/>
                <w:szCs w:val="24"/>
              </w:rPr>
              <w:t xml:space="preserve"> </w:t>
            </w:r>
            <w:proofErr w:type="spellStart"/>
            <w:r w:rsidR="004D1858" w:rsidRPr="001A3B67">
              <w:rPr>
                <w:color w:val="000000"/>
                <w:sz w:val="24"/>
                <w:szCs w:val="24"/>
              </w:rPr>
              <w:t>Scheme</w:t>
            </w:r>
            <w:proofErr w:type="spellEnd"/>
            <w:r w:rsidR="004D1858" w:rsidRPr="001A3B67">
              <w:rPr>
                <w:color w:val="000000"/>
                <w:sz w:val="24"/>
                <w:szCs w:val="24"/>
              </w:rPr>
              <w:t xml:space="preserve">, EMAS) arba kitas aplinkos apsaugos </w:t>
            </w:r>
            <w:r w:rsidR="004D1858" w:rsidRPr="001A3B67">
              <w:rPr>
                <w:color w:val="000000"/>
                <w:sz w:val="24"/>
                <w:szCs w:val="24"/>
              </w:rPr>
              <w:lastRenderedPageBreak/>
              <w:t>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7C39F93" w14:textId="77777777" w:rsidR="00C654C8" w:rsidRDefault="00C654C8" w:rsidP="00D324C2">
            <w:pPr>
              <w:autoSpaceDE w:val="0"/>
              <w:autoSpaceDN w:val="0"/>
              <w:adjustRightInd w:val="0"/>
              <w:jc w:val="both"/>
              <w:rPr>
                <w:color w:val="000000"/>
                <w:sz w:val="24"/>
                <w:szCs w:val="24"/>
              </w:rPr>
            </w:pPr>
          </w:p>
          <w:p w14:paraId="1AD53A3A" w14:textId="77777777" w:rsidR="00C654C8" w:rsidRPr="007C6B5B" w:rsidRDefault="00C654C8" w:rsidP="00C654C8">
            <w:pPr>
              <w:autoSpaceDE w:val="0"/>
              <w:autoSpaceDN w:val="0"/>
              <w:adjustRightInd w:val="0"/>
              <w:jc w:val="both"/>
              <w:rPr>
                <w:color w:val="000000"/>
                <w:sz w:val="24"/>
                <w:szCs w:val="24"/>
              </w:rPr>
            </w:pPr>
            <w:r w:rsidRPr="007C6B5B">
              <w:rPr>
                <w:color w:val="000000"/>
                <w:sz w:val="24"/>
                <w:szCs w:val="24"/>
              </w:rPr>
              <w:t>Sertifikato taikymo sritis:</w:t>
            </w:r>
          </w:p>
          <w:p w14:paraId="626D133E" w14:textId="35B7CA4F" w:rsidR="00C654C8" w:rsidRPr="005656CE" w:rsidRDefault="00C654C8" w:rsidP="005656CE">
            <w:pPr>
              <w:pStyle w:val="Sraopastraipa"/>
              <w:numPr>
                <w:ilvl w:val="0"/>
                <w:numId w:val="44"/>
              </w:numPr>
              <w:tabs>
                <w:tab w:val="left" w:pos="309"/>
              </w:tabs>
              <w:autoSpaceDE w:val="0"/>
              <w:autoSpaceDN w:val="0"/>
              <w:adjustRightInd w:val="0"/>
              <w:ind w:left="25" w:hanging="25"/>
              <w:jc w:val="both"/>
              <w:rPr>
                <w:color w:val="000000"/>
                <w:sz w:val="24"/>
                <w:szCs w:val="24"/>
              </w:rPr>
            </w:pPr>
            <w:r w:rsidRPr="005656CE">
              <w:rPr>
                <w:color w:val="000000"/>
                <w:sz w:val="24"/>
                <w:szCs w:val="24"/>
              </w:rPr>
              <w:t xml:space="preserve">bendrieji statybos darbai: </w:t>
            </w:r>
          </w:p>
          <w:p w14:paraId="4E201F70" w14:textId="77777777" w:rsidR="007C6B5B" w:rsidRDefault="00C654C8" w:rsidP="00C654C8">
            <w:pPr>
              <w:autoSpaceDE w:val="0"/>
              <w:autoSpaceDN w:val="0"/>
              <w:adjustRightInd w:val="0"/>
              <w:jc w:val="both"/>
              <w:rPr>
                <w:color w:val="000000"/>
                <w:sz w:val="24"/>
                <w:szCs w:val="24"/>
              </w:rPr>
            </w:pPr>
            <w:r w:rsidRPr="00C654C8">
              <w:rPr>
                <w:color w:val="000000"/>
                <w:sz w:val="24"/>
                <w:szCs w:val="24"/>
              </w:rPr>
              <w:t>žemės darbai (statybos sklypo reljefo tvarkymas, pamatų duobių, iškasų, tranšėjų kasimas ir užpylimas; kasimo ir užpylimo darbai sausinimo ir drėkinimo sistemoms įrengti)</w:t>
            </w:r>
            <w:r>
              <w:rPr>
                <w:color w:val="000000"/>
                <w:sz w:val="24"/>
                <w:szCs w:val="24"/>
              </w:rPr>
              <w:t>;</w:t>
            </w:r>
          </w:p>
          <w:p w14:paraId="38C98DB5" w14:textId="0D5C3791" w:rsidR="00C654C8" w:rsidRPr="00C654C8" w:rsidRDefault="007C6B5B" w:rsidP="00C654C8">
            <w:pPr>
              <w:autoSpaceDE w:val="0"/>
              <w:autoSpaceDN w:val="0"/>
              <w:adjustRightInd w:val="0"/>
              <w:jc w:val="both"/>
              <w:rPr>
                <w:color w:val="000000"/>
                <w:sz w:val="24"/>
                <w:szCs w:val="24"/>
              </w:rPr>
            </w:pPr>
            <w:r>
              <w:rPr>
                <w:color w:val="000000"/>
                <w:sz w:val="24"/>
                <w:szCs w:val="24"/>
              </w:rPr>
              <w:t xml:space="preserve">2) </w:t>
            </w:r>
            <w:r w:rsidR="00C654C8" w:rsidRPr="00C654C8">
              <w:rPr>
                <w:color w:val="000000"/>
                <w:sz w:val="24"/>
                <w:szCs w:val="24"/>
              </w:rPr>
              <w:t>specialieji statybos darbai:</w:t>
            </w:r>
          </w:p>
          <w:p w14:paraId="274E1C0B" w14:textId="1B0DA344" w:rsidR="00C654C8" w:rsidRPr="00C654C8" w:rsidRDefault="00C654C8" w:rsidP="00C654C8">
            <w:pPr>
              <w:autoSpaceDE w:val="0"/>
              <w:autoSpaceDN w:val="0"/>
              <w:adjustRightInd w:val="0"/>
              <w:jc w:val="both"/>
              <w:rPr>
                <w:color w:val="000000"/>
                <w:sz w:val="24"/>
                <w:szCs w:val="24"/>
              </w:rPr>
            </w:pPr>
            <w:r w:rsidRPr="00C654C8">
              <w:rPr>
                <w:color w:val="000000"/>
                <w:sz w:val="24"/>
                <w:szCs w:val="24"/>
              </w:rPr>
              <w:t xml:space="preserve">mechanikos darbai </w:t>
            </w:r>
            <w:r w:rsidRPr="0015784F">
              <w:rPr>
                <w:color w:val="000000"/>
                <w:sz w:val="24"/>
                <w:szCs w:val="24"/>
              </w:rPr>
              <w:t xml:space="preserve">(vandentiekio ir nuotekų šalinimo tinklų tiesimas; </w:t>
            </w:r>
            <w:proofErr w:type="spellStart"/>
            <w:r w:rsidRPr="0015784F">
              <w:rPr>
                <w:color w:val="000000"/>
                <w:sz w:val="24"/>
                <w:szCs w:val="24"/>
              </w:rPr>
              <w:t>betranšėjis</w:t>
            </w:r>
            <w:proofErr w:type="spellEnd"/>
            <w:r w:rsidRPr="0015784F">
              <w:rPr>
                <w:color w:val="000000"/>
                <w:sz w:val="24"/>
                <w:szCs w:val="24"/>
              </w:rPr>
              <w:t xml:space="preserve"> inžinerinių tinklų tiesimas</w:t>
            </w:r>
            <w:r w:rsidR="001870BF" w:rsidRPr="0015784F">
              <w:rPr>
                <w:color w:val="000000"/>
                <w:sz w:val="24"/>
                <w:szCs w:val="24"/>
              </w:rPr>
              <w:t>)</w:t>
            </w:r>
            <w:r w:rsidR="00352F0E">
              <w:rPr>
                <w:color w:val="000000"/>
                <w:sz w:val="24"/>
                <w:szCs w:val="24"/>
              </w:rPr>
              <w:t>.</w:t>
            </w:r>
          </w:p>
          <w:p w14:paraId="1E2C2EDA" w14:textId="77777777" w:rsidR="00C654C8" w:rsidRDefault="00C654C8" w:rsidP="00C654C8">
            <w:pPr>
              <w:rPr>
                <w:color w:val="000000"/>
                <w:sz w:val="24"/>
                <w:szCs w:val="24"/>
              </w:rPr>
            </w:pPr>
          </w:p>
          <w:p w14:paraId="4E35D62D" w14:textId="54B7281D" w:rsidR="00C654C8" w:rsidRPr="00C654C8" w:rsidRDefault="00C654C8" w:rsidP="00C654C8">
            <w:pPr>
              <w:rPr>
                <w:sz w:val="24"/>
                <w:szCs w:val="24"/>
              </w:rPr>
            </w:pPr>
          </w:p>
        </w:tc>
        <w:tc>
          <w:tcPr>
            <w:tcW w:w="3404" w:type="dxa"/>
            <w:tcBorders>
              <w:top w:val="single" w:sz="4" w:space="0" w:color="000000"/>
              <w:left w:val="single" w:sz="4" w:space="0" w:color="000000"/>
              <w:bottom w:val="single" w:sz="4" w:space="0" w:color="000000"/>
              <w:right w:val="single" w:sz="4" w:space="0" w:color="000000"/>
            </w:tcBorders>
          </w:tcPr>
          <w:p w14:paraId="026668D9"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lastRenderedPageBreak/>
              <w:t xml:space="preserve">Nepriklausomos įstaigos išduoto galiojančio sertifikato, patvirtinančio, kad tiekėjas laikosi reikalaujamos aplinkos </w:t>
            </w:r>
            <w:r w:rsidRPr="001A3B67">
              <w:rPr>
                <w:color w:val="000000"/>
                <w:sz w:val="24"/>
                <w:szCs w:val="24"/>
              </w:rPr>
              <w:lastRenderedPageBreak/>
              <w:t>apsaugos vadybos sistemos standartų, skaitmeninė kopija.</w:t>
            </w:r>
          </w:p>
          <w:p w14:paraId="2DD100E9" w14:textId="77777777" w:rsidR="004D1858" w:rsidRPr="001A3B67" w:rsidRDefault="004D1858" w:rsidP="00D324C2">
            <w:pPr>
              <w:autoSpaceDE w:val="0"/>
              <w:autoSpaceDN w:val="0"/>
              <w:adjustRightInd w:val="0"/>
              <w:jc w:val="both"/>
              <w:rPr>
                <w:color w:val="000000"/>
                <w:sz w:val="24"/>
                <w:szCs w:val="24"/>
              </w:rPr>
            </w:pPr>
          </w:p>
          <w:p w14:paraId="461CA757"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44C8407" w14:textId="77777777" w:rsidR="004D1858" w:rsidRPr="001A3B67" w:rsidRDefault="004D1858" w:rsidP="00D324C2">
            <w:pPr>
              <w:autoSpaceDE w:val="0"/>
              <w:autoSpaceDN w:val="0"/>
              <w:adjustRightInd w:val="0"/>
              <w:jc w:val="both"/>
              <w:rPr>
                <w:color w:val="000000"/>
                <w:sz w:val="24"/>
                <w:szCs w:val="24"/>
              </w:rPr>
            </w:pPr>
          </w:p>
          <w:p w14:paraId="1671EF11"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BED0F95" w14:textId="77777777" w:rsidR="004D1858" w:rsidRPr="001A3B67" w:rsidRDefault="004D1858" w:rsidP="00D324C2">
            <w:pPr>
              <w:autoSpaceDE w:val="0"/>
              <w:autoSpaceDN w:val="0"/>
              <w:adjustRightInd w:val="0"/>
              <w:jc w:val="both"/>
              <w:rPr>
                <w:color w:val="000000"/>
                <w:sz w:val="24"/>
                <w:szCs w:val="24"/>
              </w:rPr>
            </w:pPr>
            <w:r w:rsidRPr="001A3B67">
              <w:rPr>
                <w:sz w:val="24"/>
                <w:szCs w:val="24"/>
              </w:rPr>
              <w:t>Pe</w:t>
            </w:r>
            <w:r w:rsidRPr="001A3B67">
              <w:rPr>
                <w:color w:val="000000"/>
                <w:sz w:val="24"/>
                <w:szCs w:val="24"/>
              </w:rPr>
              <w:t xml:space="preserve">rkančioji organizacija priima ir kitus tiekėjo lygiaverčių aplinkos apsaugos vadybos užtikrinimo priemonių įrodymus, kurie patvirtintų, kad jo siūlomos aplinkos apsaugos vadybos užtikrinimo priemonės atitinka </w:t>
            </w:r>
            <w:r w:rsidRPr="001A3B67">
              <w:rPr>
                <w:color w:val="000000"/>
                <w:sz w:val="24"/>
                <w:szCs w:val="24"/>
              </w:rPr>
              <w:lastRenderedPageBreak/>
              <w:t>reikalaujamus aplinkos apsaugos vadybos sistemos standartus.</w:t>
            </w:r>
          </w:p>
          <w:p w14:paraId="407B87A4" w14:textId="77777777" w:rsidR="004D1858" w:rsidRPr="001A3B67" w:rsidRDefault="004D1858" w:rsidP="00D324C2">
            <w:pPr>
              <w:autoSpaceDE w:val="0"/>
              <w:autoSpaceDN w:val="0"/>
              <w:adjustRightInd w:val="0"/>
              <w:jc w:val="both"/>
              <w:rPr>
                <w:color w:val="000000"/>
                <w:sz w:val="24"/>
                <w:szCs w:val="24"/>
              </w:rPr>
            </w:pPr>
          </w:p>
          <w:p w14:paraId="5E0F877A"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168" w:type="dxa"/>
            <w:tcBorders>
              <w:top w:val="single" w:sz="4" w:space="0" w:color="000000"/>
              <w:left w:val="single" w:sz="4" w:space="0" w:color="000000"/>
              <w:bottom w:val="single" w:sz="4" w:space="0" w:color="000000"/>
              <w:right w:val="single" w:sz="4" w:space="0" w:color="000000"/>
            </w:tcBorders>
          </w:tcPr>
          <w:p w14:paraId="14CD388D" w14:textId="77777777" w:rsidR="004D1858" w:rsidRPr="001A3B67" w:rsidRDefault="004D1858" w:rsidP="00D324C2">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w:t>
            </w:r>
            <w:r w:rsidRPr="001A3B67">
              <w:rPr>
                <w:rFonts w:eastAsia="Calibri"/>
                <w:color w:val="000000"/>
                <w:sz w:val="24"/>
                <w:szCs w:val="24"/>
                <w:lang w:eastAsia="en-US"/>
              </w:rPr>
              <w:lastRenderedPageBreak/>
              <w:t>atlikti, kuriems yra nustatomas šis reikalavimas, tokiu atveju subtiekėjai turi laikytis reikalaujamo aplinkos apsaugos vadybos standarto, atsižvelgiant į jų prisiimamus įsipareigojimus pirkimo sutarčiai vykdyti.</w:t>
            </w:r>
          </w:p>
          <w:p w14:paraId="1FFF3BE9" w14:textId="77777777" w:rsidR="004D1858" w:rsidRPr="001A3B67" w:rsidRDefault="004D1858" w:rsidP="00D324C2">
            <w:pPr>
              <w:autoSpaceDE w:val="0"/>
              <w:autoSpaceDN w:val="0"/>
              <w:adjustRightInd w:val="0"/>
              <w:rPr>
                <w:color w:val="000000"/>
                <w:sz w:val="24"/>
                <w:szCs w:val="24"/>
              </w:rPr>
            </w:pPr>
          </w:p>
        </w:tc>
      </w:tr>
    </w:tbl>
    <w:p w14:paraId="7C22CA58" w14:textId="2D505B02" w:rsidR="00875F7A" w:rsidRPr="00875F7A" w:rsidRDefault="00875F7A" w:rsidP="00875F7A">
      <w:pPr>
        <w:tabs>
          <w:tab w:val="left" w:pos="2108"/>
        </w:tabs>
        <w:spacing w:before="60" w:after="60" w:line="256" w:lineRule="auto"/>
        <w:jc w:val="both"/>
        <w:rPr>
          <w:rFonts w:eastAsiaTheme="minorHAnsi" w:cstheme="minorHAnsi"/>
        </w:rPr>
        <w:sectPr w:rsidR="00875F7A" w:rsidRPr="00875F7A" w:rsidSect="00875F7A">
          <w:pgSz w:w="12240" w:h="15840"/>
          <w:pgMar w:top="1134" w:right="567" w:bottom="1134" w:left="1701" w:header="720" w:footer="720" w:gutter="0"/>
          <w:pgNumType w:start="0"/>
          <w:cols w:space="720"/>
          <w:titlePg/>
          <w:docGrid w:linePitch="360"/>
        </w:sectPr>
      </w:pPr>
    </w:p>
    <w:p w14:paraId="293B5550" w14:textId="77777777" w:rsidR="00875F7A" w:rsidRPr="00DE4E50" w:rsidRDefault="00875F7A" w:rsidP="00875F7A">
      <w:pPr>
        <w:pStyle w:val="Antrat2"/>
        <w:ind w:left="5103"/>
        <w:jc w:val="right"/>
        <w:rPr>
          <w:rFonts w:ascii="Times New Roman" w:hAnsi="Times New Roman" w:cs="Times New Roman"/>
          <w:color w:val="auto"/>
          <w:sz w:val="24"/>
          <w:szCs w:val="24"/>
        </w:rPr>
      </w:pPr>
      <w:bookmarkStart w:id="55" w:name="_Toc194312877"/>
      <w:r w:rsidRPr="00DE4E50">
        <w:rPr>
          <w:rFonts w:ascii="Times New Roman" w:eastAsia="Calibri" w:hAnsi="Times New Roman" w:cs="Times New Roman"/>
          <w:color w:val="auto"/>
          <w:sz w:val="24"/>
          <w:szCs w:val="24"/>
        </w:rPr>
        <w:lastRenderedPageBreak/>
        <w:t>Pirkimo sąlygų 5 priedas „EBVPD“</w:t>
      </w:r>
      <w:bookmarkEnd w:id="55"/>
    </w:p>
    <w:p w14:paraId="6444A10C" w14:textId="77777777" w:rsidR="00875F7A" w:rsidRPr="00DE4E50" w:rsidRDefault="00875F7A" w:rsidP="00875F7A">
      <w:pPr>
        <w:rPr>
          <w:rFonts w:cstheme="minorHAnsi"/>
          <w:b/>
          <w:bCs/>
          <w:smallCaps/>
          <w:sz w:val="22"/>
          <w:szCs w:val="22"/>
        </w:rPr>
      </w:pPr>
    </w:p>
    <w:p w14:paraId="37E33209" w14:textId="77777777" w:rsidR="00875F7A" w:rsidRPr="00DE4E50" w:rsidRDefault="00875F7A" w:rsidP="00875F7A">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22035398" w14:textId="6F3E8940"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 atskiru dokumentu.</w:t>
      </w: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6" w:name="_Ref38291379"/>
      <w:bookmarkStart w:id="57" w:name="_Ref38291394"/>
      <w:bookmarkStart w:id="58" w:name="_Ref38898251"/>
      <w:r>
        <w:rPr>
          <w:rFonts w:ascii="Times New Roman" w:eastAsia="Calibri" w:hAnsi="Times New Roman" w:cs="Times New Roman"/>
          <w:sz w:val="24"/>
          <w:szCs w:val="24"/>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Default="00875F7A" w:rsidP="00875F7A">
      <w:pPr>
        <w:jc w:val="both"/>
        <w:rPr>
          <w:rFonts w:ascii="Times New Roman" w:hAnsi="Times New Roman" w:cs="Times New Roman"/>
          <w:sz w:val="24"/>
          <w:szCs w:val="24"/>
        </w:rPr>
      </w:pPr>
    </w:p>
    <w:p w14:paraId="3AF09BC4" w14:textId="4D245944"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w:t>
      </w:r>
      <w:r>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 atskiru dokumentu.</w:t>
      </w:r>
    </w:p>
    <w:p w14:paraId="2EDF208A" w14:textId="77777777" w:rsidR="00693D4F" w:rsidRPr="00DE4E50" w:rsidRDefault="00693D4F" w:rsidP="00DE290C">
      <w:pPr>
        <w:rPr>
          <w:rFonts w:cstheme="minorHAnsi"/>
          <w:color w:val="7030A0"/>
        </w:rPr>
      </w:pPr>
    </w:p>
    <w:p w14:paraId="6E7C8B15" w14:textId="77777777" w:rsidR="00875F7A"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64864E66" w14:textId="77777777" w:rsidR="00875F7A" w:rsidRDefault="00875F7A">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5D55764"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3"/>
      <w:bookmarkEnd w:id="64"/>
      <w:bookmarkEnd w:id="65"/>
      <w:bookmarkEnd w:id="66"/>
    </w:p>
    <w:p w14:paraId="55E0D1AB" w14:textId="26015118" w:rsidR="00D006C1" w:rsidRPr="00DE4E50" w:rsidRDefault="00D006C1" w:rsidP="00D006C1"/>
    <w:p w14:paraId="74F43C22" w14:textId="0681756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67" w:name="_Hlk189214553"/>
      <w:r w:rsidR="00903E89">
        <w:rPr>
          <w:rFonts w:ascii="Times New Roman" w:hAnsi="Times New Roman" w:cs="Times New Roman"/>
          <w:sz w:val="24"/>
          <w:szCs w:val="24"/>
        </w:rPr>
        <w:t>pridedama atskiru dokument</w:t>
      </w:r>
      <w:r w:rsidR="004570B2">
        <w:rPr>
          <w:rFonts w:ascii="Times New Roman" w:hAnsi="Times New Roman" w:cs="Times New Roman"/>
          <w:sz w:val="24"/>
          <w:szCs w:val="24"/>
        </w:rPr>
        <w:t>u.</w:t>
      </w:r>
      <w:bookmarkEnd w:id="67"/>
    </w:p>
    <w:p w14:paraId="64105AEB" w14:textId="7D2F12CD" w:rsidR="00DA1032" w:rsidRPr="009235EA" w:rsidRDefault="00066EB7" w:rsidP="009235EA">
      <w:pPr>
        <w:rPr>
          <w:rFonts w:ascii="Times New Roman" w:hAnsi="Times New Roman" w:cs="Times New Roman"/>
          <w:sz w:val="24"/>
          <w:szCs w:val="24"/>
        </w:rPr>
        <w:sectPr w:rsidR="00DA1032" w:rsidRPr="009235EA" w:rsidSect="00FD46C9">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22"/>
          <w:cols w:space="720"/>
          <w:titlePg/>
          <w:docGrid w:linePitch="360"/>
        </w:sectPr>
      </w:pPr>
      <w:r>
        <w:rPr>
          <w:rFonts w:ascii="Times New Roman" w:hAnsi="Times New Roman" w:cs="Times New Roman"/>
          <w:sz w:val="24"/>
          <w:szCs w:val="24"/>
        </w:rPr>
        <w:br w:type="page"/>
      </w:r>
    </w:p>
    <w:p w14:paraId="16661C10" w14:textId="77777777" w:rsidR="00032389" w:rsidRPr="001A3B67" w:rsidRDefault="00032389" w:rsidP="00032389">
      <w:pPr>
        <w:tabs>
          <w:tab w:val="left" w:pos="2055"/>
        </w:tabs>
        <w:jc w:val="right"/>
        <w:rPr>
          <w:rFonts w:ascii="Arial" w:hAnsi="Arial" w:cs="Arial"/>
        </w:rPr>
      </w:pPr>
      <w:r w:rsidRPr="00C70448">
        <w:rPr>
          <w:rFonts w:ascii="Times New Roman" w:hAnsi="Times New Roman" w:cs="Times New Roman"/>
          <w:sz w:val="24"/>
          <w:szCs w:val="24"/>
        </w:rPr>
        <w:lastRenderedPageBreak/>
        <w:t>Pirkimo sąlygų 8 priedas „Atliktų darbų sąrašo formos pavyzdys“</w:t>
      </w:r>
    </w:p>
    <w:p w14:paraId="664F6043" w14:textId="77777777" w:rsidR="00032389" w:rsidRDefault="00032389" w:rsidP="00032389">
      <w:pPr>
        <w:spacing w:after="0" w:line="240" w:lineRule="auto"/>
        <w:ind w:firstLine="1298"/>
        <w:jc w:val="both"/>
        <w:rPr>
          <w:rFonts w:ascii="Times New Roman" w:eastAsia="Calibri" w:hAnsi="Times New Roman" w:cs="Times New Roman"/>
          <w:sz w:val="22"/>
          <w:szCs w:val="22"/>
          <w:lang w:eastAsia="en-US"/>
        </w:rPr>
      </w:pPr>
    </w:p>
    <w:p w14:paraId="0E2CCB00" w14:textId="77777777" w:rsidR="00032389" w:rsidRPr="001A3B67" w:rsidRDefault="00032389" w:rsidP="00032389">
      <w:pPr>
        <w:spacing w:after="0" w:line="240" w:lineRule="auto"/>
        <w:ind w:firstLine="1298"/>
        <w:jc w:val="both"/>
        <w:rPr>
          <w:rFonts w:ascii="Times New Roman" w:eastAsia="Calibri" w:hAnsi="Times New Roman" w:cs="Times New Roman"/>
          <w:sz w:val="22"/>
          <w:szCs w:val="22"/>
          <w:lang w:eastAsia="en-US"/>
        </w:rPr>
      </w:pPr>
    </w:p>
    <w:tbl>
      <w:tblPr>
        <w:tblW w:w="14317" w:type="dxa"/>
        <w:tblInd w:w="-5" w:type="dxa"/>
        <w:tblLayout w:type="fixed"/>
        <w:tblCellMar>
          <w:left w:w="70" w:type="dxa"/>
          <w:right w:w="70" w:type="dxa"/>
        </w:tblCellMar>
        <w:tblLook w:val="04A0" w:firstRow="1" w:lastRow="0" w:firstColumn="1" w:lastColumn="0" w:noHBand="0" w:noVBand="1"/>
      </w:tblPr>
      <w:tblGrid>
        <w:gridCol w:w="567"/>
        <w:gridCol w:w="2694"/>
        <w:gridCol w:w="2268"/>
        <w:gridCol w:w="2126"/>
        <w:gridCol w:w="2126"/>
        <w:gridCol w:w="2552"/>
        <w:gridCol w:w="1984"/>
      </w:tblGrid>
      <w:tr w:rsidR="00032389" w:rsidRPr="001A3B67" w14:paraId="00215E1B" w14:textId="77777777" w:rsidTr="00FB161A">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67747E9D"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694" w:type="dxa"/>
            <w:tcBorders>
              <w:top w:val="single" w:sz="4" w:space="0" w:color="000000"/>
              <w:left w:val="single" w:sz="4" w:space="0" w:color="000000"/>
              <w:bottom w:val="single" w:sz="4" w:space="0" w:color="000000"/>
              <w:right w:val="nil"/>
            </w:tcBorders>
            <w:shd w:val="clear" w:color="auto" w:fill="F2F2F2"/>
            <w:vAlign w:val="center"/>
            <w:hideMark/>
          </w:tcPr>
          <w:p w14:paraId="7B2A2F0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2268"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1C5B82F4" w14:textId="77777777" w:rsidR="00032389" w:rsidRPr="001A3B67" w:rsidRDefault="00032389" w:rsidP="00D324C2">
            <w:pPr>
              <w:keepNext/>
              <w:keepLines/>
              <w:spacing w:after="0"/>
              <w:jc w:val="center"/>
              <w:rPr>
                <w:rFonts w:ascii="Times New Roman" w:eastAsia="Times New Roman" w:hAnsi="Times New Roman" w:cs="Times New Roman"/>
                <w:b/>
                <w:sz w:val="24"/>
                <w:szCs w:val="24"/>
                <w:highlight w:val="yellow"/>
                <w:lang w:eastAsia="en-US"/>
              </w:rPr>
            </w:pPr>
            <w:r w:rsidRPr="001A3B67">
              <w:rPr>
                <w:rFonts w:ascii="Times New Roman" w:eastAsia="Times New Roman" w:hAnsi="Times New Roman" w:cs="Times New Roman"/>
                <w:b/>
                <w:sz w:val="24"/>
                <w:szCs w:val="24"/>
                <w:lang w:eastAsia="en-US"/>
              </w:rPr>
              <w:t>Statinio kategorija, statinio grupė, statybos rūšis</w:t>
            </w:r>
          </w:p>
        </w:tc>
        <w:tc>
          <w:tcPr>
            <w:tcW w:w="2126" w:type="dxa"/>
            <w:tcBorders>
              <w:top w:val="single" w:sz="4" w:space="0" w:color="000000"/>
              <w:left w:val="single" w:sz="4" w:space="0" w:color="auto"/>
              <w:bottom w:val="single" w:sz="4" w:space="0" w:color="000000"/>
              <w:right w:val="nil"/>
            </w:tcBorders>
            <w:shd w:val="clear" w:color="auto" w:fill="F2F2F2"/>
            <w:vAlign w:val="center"/>
            <w:hideMark/>
          </w:tcPr>
          <w:p w14:paraId="7DBB88E7"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Atliktų darbų vertė, Eur be PVM</w:t>
            </w:r>
          </w:p>
          <w:p w14:paraId="1E8003F3"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be projektavimo, priežiūros ir kt. paslaugų</w:t>
            </w:r>
            <w:r w:rsidRPr="001A3B67">
              <w:rPr>
                <w:rFonts w:ascii="Times New Roman" w:eastAsia="Times New Roman" w:hAnsi="Times New Roman" w:cs="Times New Roman"/>
                <w:b/>
                <w:sz w:val="24"/>
                <w:szCs w:val="24"/>
                <w:lang w:eastAsia="en-US"/>
              </w:rPr>
              <w:t>)</w:t>
            </w: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302448D6"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Darbų vykdymo pradžios ir pabaigos datos</w:t>
            </w:r>
          </w:p>
          <w:p w14:paraId="7B0AFF1F"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EA501B"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0B1001C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032389" w:rsidRPr="001A3B67" w14:paraId="658F2F73" w14:textId="77777777" w:rsidTr="00FB161A">
        <w:trPr>
          <w:cantSplit/>
          <w:trHeight w:val="224"/>
        </w:trPr>
        <w:tc>
          <w:tcPr>
            <w:tcW w:w="567" w:type="dxa"/>
            <w:tcBorders>
              <w:top w:val="single" w:sz="4" w:space="0" w:color="000000"/>
              <w:left w:val="single" w:sz="4" w:space="0" w:color="000000"/>
              <w:bottom w:val="single" w:sz="4" w:space="0" w:color="000000"/>
              <w:right w:val="nil"/>
            </w:tcBorders>
            <w:hideMark/>
          </w:tcPr>
          <w:p w14:paraId="1B23DC5F"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694" w:type="dxa"/>
            <w:tcBorders>
              <w:top w:val="single" w:sz="4" w:space="0" w:color="000000"/>
              <w:left w:val="single" w:sz="4" w:space="0" w:color="000000"/>
              <w:bottom w:val="single" w:sz="4" w:space="0" w:color="000000"/>
              <w:right w:val="nil"/>
            </w:tcBorders>
          </w:tcPr>
          <w:p w14:paraId="49C9E295"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61064D96"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49DB5D11"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F8E2C64"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0C49E2A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0988F0EB"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r w:rsidR="00032389" w:rsidRPr="001A3B67" w14:paraId="5DDAC0DF" w14:textId="77777777" w:rsidTr="00FB161A">
        <w:trPr>
          <w:cantSplit/>
          <w:trHeight w:val="224"/>
        </w:trPr>
        <w:tc>
          <w:tcPr>
            <w:tcW w:w="567" w:type="dxa"/>
            <w:tcBorders>
              <w:top w:val="single" w:sz="4" w:space="0" w:color="000000"/>
              <w:left w:val="single" w:sz="4" w:space="0" w:color="000000"/>
              <w:bottom w:val="single" w:sz="4" w:space="0" w:color="000000"/>
              <w:right w:val="nil"/>
            </w:tcBorders>
          </w:tcPr>
          <w:p w14:paraId="411C44F1"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p>
        </w:tc>
        <w:tc>
          <w:tcPr>
            <w:tcW w:w="2694" w:type="dxa"/>
            <w:tcBorders>
              <w:top w:val="single" w:sz="4" w:space="0" w:color="000000"/>
              <w:left w:val="single" w:sz="4" w:space="0" w:color="000000"/>
              <w:bottom w:val="single" w:sz="4" w:space="0" w:color="000000"/>
              <w:right w:val="nil"/>
            </w:tcBorders>
          </w:tcPr>
          <w:p w14:paraId="748D962F"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76C77199"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5C5DE36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18E9EB1E"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60EDABAC"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18DFD42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bl>
    <w:p w14:paraId="2C2609A6" w14:textId="77777777" w:rsidR="00032389" w:rsidRPr="001A3B67" w:rsidRDefault="00032389" w:rsidP="00032389">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4A4CE897"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0383C70B"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7177B0D5"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14175" w:type="dxa"/>
        <w:tblLayout w:type="fixed"/>
        <w:tblLook w:val="00A0" w:firstRow="1" w:lastRow="0" w:firstColumn="1" w:lastColumn="0" w:noHBand="0" w:noVBand="0"/>
      </w:tblPr>
      <w:tblGrid>
        <w:gridCol w:w="4748"/>
        <w:gridCol w:w="873"/>
        <w:gridCol w:w="2861"/>
        <w:gridCol w:w="1013"/>
        <w:gridCol w:w="4680"/>
      </w:tblGrid>
      <w:tr w:rsidR="00032389" w:rsidRPr="001A3B67" w14:paraId="300218EB" w14:textId="77777777" w:rsidTr="00FB161A">
        <w:trPr>
          <w:trHeight w:val="235"/>
        </w:trPr>
        <w:tc>
          <w:tcPr>
            <w:tcW w:w="4748" w:type="dxa"/>
            <w:tcBorders>
              <w:top w:val="nil"/>
              <w:left w:val="nil"/>
              <w:bottom w:val="single" w:sz="4" w:space="0" w:color="auto"/>
              <w:right w:val="nil"/>
            </w:tcBorders>
          </w:tcPr>
          <w:p w14:paraId="17C7D24B" w14:textId="77777777" w:rsidR="00032389" w:rsidRPr="001A3B67" w:rsidRDefault="00032389" w:rsidP="00D324C2">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67DB44E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61EF8B4A"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3DBF7E42"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4680" w:type="dxa"/>
            <w:tcBorders>
              <w:top w:val="nil"/>
              <w:left w:val="nil"/>
              <w:bottom w:val="single" w:sz="4" w:space="0" w:color="auto"/>
              <w:right w:val="nil"/>
            </w:tcBorders>
          </w:tcPr>
          <w:p w14:paraId="765B84C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r>
      <w:tr w:rsidR="00032389" w:rsidRPr="001A3B67" w14:paraId="46D18788" w14:textId="77777777" w:rsidTr="00FB161A">
        <w:trPr>
          <w:trHeight w:val="153"/>
        </w:trPr>
        <w:tc>
          <w:tcPr>
            <w:tcW w:w="4748" w:type="dxa"/>
            <w:tcBorders>
              <w:top w:val="single" w:sz="4" w:space="0" w:color="auto"/>
              <w:left w:val="nil"/>
              <w:bottom w:val="nil"/>
              <w:right w:val="nil"/>
            </w:tcBorders>
            <w:hideMark/>
          </w:tcPr>
          <w:p w14:paraId="5B82B9A0" w14:textId="77777777" w:rsidR="00032389" w:rsidRPr="001A3B67" w:rsidRDefault="00032389" w:rsidP="00D324C2">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41180930"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52255D03"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7E6E2F7A"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4680" w:type="dxa"/>
            <w:tcBorders>
              <w:top w:val="single" w:sz="4" w:space="0" w:color="auto"/>
              <w:left w:val="nil"/>
              <w:bottom w:val="nil"/>
              <w:right w:val="nil"/>
            </w:tcBorders>
            <w:hideMark/>
          </w:tcPr>
          <w:p w14:paraId="64205108"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6F494E43" w14:textId="77777777" w:rsidR="00032389" w:rsidRPr="001A3B67" w:rsidRDefault="00032389" w:rsidP="00032389">
      <w:pPr>
        <w:spacing w:after="0" w:line="240" w:lineRule="auto"/>
        <w:ind w:right="993"/>
        <w:jc w:val="both"/>
        <w:rPr>
          <w:rFonts w:ascii="Times New Roman" w:eastAsia="Calibri" w:hAnsi="Times New Roman" w:cs="Times New Roman"/>
          <w:sz w:val="22"/>
          <w:szCs w:val="22"/>
          <w:lang w:eastAsia="en-US"/>
        </w:rPr>
      </w:pPr>
    </w:p>
    <w:p w14:paraId="1B0F8792" w14:textId="0C919C4D" w:rsidR="00FB161A" w:rsidRPr="001C0E4C" w:rsidRDefault="00FB161A" w:rsidP="001C0E4C">
      <w:pPr>
        <w:rPr>
          <w:rFonts w:ascii="Arial" w:hAnsi="Arial" w:cs="Arial"/>
        </w:rPr>
        <w:sectPr w:rsidR="00FB161A" w:rsidRPr="001C0E4C" w:rsidSect="00FB161A">
          <w:headerReference w:type="even" r:id="rId28"/>
          <w:headerReference w:type="default" r:id="rId29"/>
          <w:footerReference w:type="even" r:id="rId30"/>
          <w:footerReference w:type="default" r:id="rId31"/>
          <w:headerReference w:type="first" r:id="rId32"/>
          <w:footerReference w:type="first" r:id="rId33"/>
          <w:pgSz w:w="15840" w:h="12240" w:orient="landscape"/>
          <w:pgMar w:top="1701" w:right="1134" w:bottom="567" w:left="1134" w:header="720" w:footer="720" w:gutter="0"/>
          <w:pgNumType w:start="22"/>
          <w:cols w:space="720"/>
          <w:titlePg/>
          <w:docGrid w:linePitch="360"/>
        </w:sectPr>
      </w:pPr>
    </w:p>
    <w:p w14:paraId="1AE3BBF5" w14:textId="77777777" w:rsidR="004E5ED4" w:rsidRPr="004E5ED4" w:rsidRDefault="004E5ED4" w:rsidP="00723242">
      <w:pPr>
        <w:tabs>
          <w:tab w:val="left" w:pos="2055"/>
        </w:tabs>
        <w:rPr>
          <w:rFonts w:ascii="Arial" w:hAnsi="Arial" w:cs="Arial"/>
        </w:rPr>
      </w:pPr>
    </w:p>
    <w:sectPr w:rsidR="004E5ED4" w:rsidRPr="004E5ED4" w:rsidSect="001C0E4C">
      <w:headerReference w:type="even" r:id="rId34"/>
      <w:headerReference w:type="default" r:id="rId35"/>
      <w:footerReference w:type="even" r:id="rId36"/>
      <w:footerReference w:type="default" r:id="rId37"/>
      <w:headerReference w:type="first" r:id="rId38"/>
      <w:footerReference w:type="first" r:id="rId39"/>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B0500" w14:textId="77777777" w:rsidR="00874819" w:rsidRDefault="00874819" w:rsidP="00D05666">
      <w:r>
        <w:separator/>
      </w:r>
    </w:p>
  </w:endnote>
  <w:endnote w:type="continuationSeparator" w:id="0">
    <w:p w14:paraId="4372E5C1" w14:textId="77777777" w:rsidR="00874819" w:rsidRDefault="00874819" w:rsidP="00D05666">
      <w:r>
        <w:continuationSeparator/>
      </w:r>
    </w:p>
  </w:endnote>
  <w:endnote w:type="continuationNotice" w:id="1">
    <w:p w14:paraId="5238A569" w14:textId="77777777" w:rsidR="00874819" w:rsidRDefault="008748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2646" w14:textId="77777777" w:rsidR="00694CD0" w:rsidRDefault="00694CD0">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61D0" w14:textId="77777777" w:rsidR="00694CD0" w:rsidRDefault="00694CD0">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CBC8" w14:textId="77777777" w:rsidR="00694CD0" w:rsidRDefault="00694CD0">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2A75E" w14:textId="77777777" w:rsidR="00874819" w:rsidRDefault="00874819" w:rsidP="00D05666">
      <w:r>
        <w:separator/>
      </w:r>
    </w:p>
  </w:footnote>
  <w:footnote w:type="continuationSeparator" w:id="0">
    <w:p w14:paraId="06C0DC33" w14:textId="77777777" w:rsidR="00874819" w:rsidRDefault="00874819" w:rsidP="00D05666">
      <w:r>
        <w:continuationSeparator/>
      </w:r>
    </w:p>
  </w:footnote>
  <w:footnote w:type="continuationNotice" w:id="1">
    <w:p w14:paraId="4B176380" w14:textId="77777777" w:rsidR="00874819" w:rsidRDefault="00874819">
      <w:pPr>
        <w:spacing w:after="0" w:line="240" w:lineRule="auto"/>
      </w:pPr>
    </w:p>
  </w:footnote>
  <w:footnote w:id="2">
    <w:p w14:paraId="2B0E234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6B6322" w14:textId="77777777" w:rsidR="0021494E" w:rsidRPr="00E52187" w:rsidRDefault="0021494E" w:rsidP="0021494E">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2AC6E61F" w14:textId="77777777" w:rsidR="0021494E" w:rsidRDefault="0021494E" w:rsidP="0021494E">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6F3C7" w14:textId="77777777" w:rsidR="0021494E" w:rsidRPr="002D115B" w:rsidRDefault="0021494E" w:rsidP="0021494E">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72DBD5" w14:textId="77777777" w:rsidR="0021494E" w:rsidRPr="002D115B" w:rsidRDefault="0021494E" w:rsidP="0021494E">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0A68393F" w14:textId="77777777" w:rsidR="0021494E" w:rsidRDefault="0021494E" w:rsidP="0021494E">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68E89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F1C34" w14:textId="77777777" w:rsidR="0021494E" w:rsidRPr="00E52187" w:rsidRDefault="0021494E" w:rsidP="0021494E">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72D9D7B2" w14:textId="77777777" w:rsidR="0021494E" w:rsidRDefault="0021494E" w:rsidP="0021494E">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149F1" w14:textId="77777777" w:rsidR="00694CD0" w:rsidRDefault="00694CD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86A3E" w14:textId="77777777" w:rsidR="00694CD0" w:rsidRDefault="00694CD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B354" w14:textId="77777777" w:rsidR="00694CD0" w:rsidRDefault="00694CD0">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Default="00545B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030DFE"/>
    <w:multiLevelType w:val="hybridMultilevel"/>
    <w:tmpl w:val="06BCB7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CCF3D13"/>
    <w:multiLevelType w:val="hybridMultilevel"/>
    <w:tmpl w:val="64603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CB3447"/>
    <w:multiLevelType w:val="hybridMultilevel"/>
    <w:tmpl w:val="A9B4F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7"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9"/>
  </w:num>
  <w:num w:numId="2" w16cid:durableId="1648586280">
    <w:abstractNumId w:val="2"/>
  </w:num>
  <w:num w:numId="3" w16cid:durableId="200941565">
    <w:abstractNumId w:val="17"/>
  </w:num>
  <w:num w:numId="4" w16cid:durableId="489056225">
    <w:abstractNumId w:val="22"/>
  </w:num>
  <w:num w:numId="5" w16cid:durableId="823280041">
    <w:abstractNumId w:val="28"/>
  </w:num>
  <w:num w:numId="6" w16cid:durableId="1620530001">
    <w:abstractNumId w:val="3"/>
  </w:num>
  <w:num w:numId="7" w16cid:durableId="1900937341">
    <w:abstractNumId w:val="26"/>
  </w:num>
  <w:num w:numId="8" w16cid:durableId="951783459">
    <w:abstractNumId w:val="5"/>
  </w:num>
  <w:num w:numId="9" w16cid:durableId="933316770">
    <w:abstractNumId w:val="7"/>
  </w:num>
  <w:num w:numId="10" w16cid:durableId="514227207">
    <w:abstractNumId w:val="16"/>
  </w:num>
  <w:num w:numId="11" w16cid:durableId="1516918233">
    <w:abstractNumId w:val="18"/>
  </w:num>
  <w:num w:numId="12" w16cid:durableId="916134447">
    <w:abstractNumId w:val="23"/>
  </w:num>
  <w:num w:numId="13" w16cid:durableId="185022460">
    <w:abstractNumId w:val="0"/>
  </w:num>
  <w:num w:numId="14" w16cid:durableId="1688024944">
    <w:abstractNumId w:val="11"/>
  </w:num>
  <w:num w:numId="15" w16cid:durableId="1828545350">
    <w:abstractNumId w:val="21"/>
  </w:num>
  <w:num w:numId="16" w16cid:durableId="1493250496">
    <w:abstractNumId w:val="27"/>
  </w:num>
  <w:num w:numId="17" w16cid:durableId="639266733">
    <w:abstractNumId w:val="4"/>
  </w:num>
  <w:num w:numId="18" w16cid:durableId="201137307">
    <w:abstractNumId w:val="29"/>
  </w:num>
  <w:num w:numId="19" w16cid:durableId="1722168629">
    <w:abstractNumId w:val="19"/>
  </w:num>
  <w:num w:numId="20" w16cid:durableId="1295646944">
    <w:abstractNumId w:val="10"/>
  </w:num>
  <w:num w:numId="21" w16cid:durableId="1898053900">
    <w:abstractNumId w:val="6"/>
  </w:num>
  <w:num w:numId="22" w16cid:durableId="604536077">
    <w:abstractNumId w:val="24"/>
  </w:num>
  <w:num w:numId="23" w16cid:durableId="1265917226">
    <w:abstractNumId w:val="16"/>
  </w:num>
  <w:num w:numId="24" w16cid:durableId="830802575">
    <w:abstractNumId w:val="21"/>
  </w:num>
  <w:num w:numId="25" w16cid:durableId="1112015863">
    <w:abstractNumId w:val="11"/>
  </w:num>
  <w:num w:numId="26" w16cid:durableId="15079414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5"/>
  </w:num>
  <w:num w:numId="31" w16cid:durableId="2009407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6"/>
  </w:num>
  <w:num w:numId="33" w16cid:durableId="2094935083">
    <w:abstractNumId w:val="21"/>
  </w:num>
  <w:num w:numId="34" w16cid:durableId="1331370443">
    <w:abstractNumId w:val="11"/>
  </w:num>
  <w:num w:numId="35" w16cid:durableId="479932176">
    <w:abstractNumId w:val="30"/>
  </w:num>
  <w:num w:numId="36" w16cid:durableId="408162091">
    <w:abstractNumId w:val="31"/>
  </w:num>
  <w:num w:numId="37" w16cid:durableId="341472405">
    <w:abstractNumId w:val="16"/>
  </w:num>
  <w:num w:numId="38" w16cid:durableId="1677683799">
    <w:abstractNumId w:val="21"/>
  </w:num>
  <w:num w:numId="39" w16cid:durableId="901406818">
    <w:abstractNumId w:val="11"/>
  </w:num>
  <w:num w:numId="40" w16cid:durableId="1884630571">
    <w:abstractNumId w:val="13"/>
  </w:num>
  <w:num w:numId="41" w16cid:durableId="614865624">
    <w:abstractNumId w:val="8"/>
  </w:num>
  <w:num w:numId="42" w16cid:durableId="439758309">
    <w:abstractNumId w:val="20"/>
  </w:num>
  <w:num w:numId="43" w16cid:durableId="583533979">
    <w:abstractNumId w:val="15"/>
  </w:num>
  <w:num w:numId="44" w16cid:durableId="507523756">
    <w:abstractNumId w:val="12"/>
  </w:num>
  <w:num w:numId="45" w16cid:durableId="749809940">
    <w:abstractNumId w:val="1"/>
  </w:num>
  <w:num w:numId="46" w16cid:durableId="131892149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ADD"/>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389"/>
    <w:rsid w:val="0003281A"/>
    <w:rsid w:val="00032D19"/>
    <w:rsid w:val="000338BD"/>
    <w:rsid w:val="00034A4A"/>
    <w:rsid w:val="00035221"/>
    <w:rsid w:val="000356C7"/>
    <w:rsid w:val="0003587B"/>
    <w:rsid w:val="00035B7D"/>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8CF"/>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883"/>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665"/>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41A6"/>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3B8"/>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252"/>
    <w:rsid w:val="000D0F58"/>
    <w:rsid w:val="000D0FE9"/>
    <w:rsid w:val="000D13D6"/>
    <w:rsid w:val="000D18E9"/>
    <w:rsid w:val="000D26D8"/>
    <w:rsid w:val="000D412D"/>
    <w:rsid w:val="000D4406"/>
    <w:rsid w:val="000D4B9C"/>
    <w:rsid w:val="000D4E2B"/>
    <w:rsid w:val="000D5AF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6130"/>
    <w:rsid w:val="000E6657"/>
    <w:rsid w:val="000E6886"/>
    <w:rsid w:val="000E7154"/>
    <w:rsid w:val="000E7194"/>
    <w:rsid w:val="000E799D"/>
    <w:rsid w:val="000E79AC"/>
    <w:rsid w:val="000E7CF8"/>
    <w:rsid w:val="000E7DA4"/>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481"/>
    <w:rsid w:val="001275FB"/>
    <w:rsid w:val="00127F38"/>
    <w:rsid w:val="0013010B"/>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58F"/>
    <w:rsid w:val="001455B2"/>
    <w:rsid w:val="0014578C"/>
    <w:rsid w:val="00145B8E"/>
    <w:rsid w:val="00146BC9"/>
    <w:rsid w:val="00147552"/>
    <w:rsid w:val="00147A63"/>
    <w:rsid w:val="00147A8C"/>
    <w:rsid w:val="00147DC8"/>
    <w:rsid w:val="0015079A"/>
    <w:rsid w:val="00150D95"/>
    <w:rsid w:val="00150E77"/>
    <w:rsid w:val="001517B2"/>
    <w:rsid w:val="00153099"/>
    <w:rsid w:val="0015376E"/>
    <w:rsid w:val="001538C5"/>
    <w:rsid w:val="00153D1C"/>
    <w:rsid w:val="00154487"/>
    <w:rsid w:val="001550B1"/>
    <w:rsid w:val="0015529C"/>
    <w:rsid w:val="00155354"/>
    <w:rsid w:val="00155568"/>
    <w:rsid w:val="00156148"/>
    <w:rsid w:val="00156AC9"/>
    <w:rsid w:val="001576BB"/>
    <w:rsid w:val="0015784F"/>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3F3"/>
    <w:rsid w:val="0018349F"/>
    <w:rsid w:val="00183AD9"/>
    <w:rsid w:val="00183BC8"/>
    <w:rsid w:val="00183BF1"/>
    <w:rsid w:val="001849BD"/>
    <w:rsid w:val="00184F3D"/>
    <w:rsid w:val="001853B6"/>
    <w:rsid w:val="00185454"/>
    <w:rsid w:val="00185997"/>
    <w:rsid w:val="00185BC4"/>
    <w:rsid w:val="001865A6"/>
    <w:rsid w:val="00186705"/>
    <w:rsid w:val="001870BF"/>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876"/>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0B8"/>
    <w:rsid w:val="001A5289"/>
    <w:rsid w:val="001A5F8E"/>
    <w:rsid w:val="001A5FBA"/>
    <w:rsid w:val="001A67B2"/>
    <w:rsid w:val="001A6CC7"/>
    <w:rsid w:val="001A7088"/>
    <w:rsid w:val="001A710C"/>
    <w:rsid w:val="001A7678"/>
    <w:rsid w:val="001A76EA"/>
    <w:rsid w:val="001A7B3D"/>
    <w:rsid w:val="001B1895"/>
    <w:rsid w:val="001B2074"/>
    <w:rsid w:val="001B2226"/>
    <w:rsid w:val="001B3250"/>
    <w:rsid w:val="001B33A4"/>
    <w:rsid w:val="001B370C"/>
    <w:rsid w:val="001B3C7D"/>
    <w:rsid w:val="001B3F4C"/>
    <w:rsid w:val="001B40B6"/>
    <w:rsid w:val="001B4266"/>
    <w:rsid w:val="001B486D"/>
    <w:rsid w:val="001B50F3"/>
    <w:rsid w:val="001B53D6"/>
    <w:rsid w:val="001B59DE"/>
    <w:rsid w:val="001B60E1"/>
    <w:rsid w:val="001B77FA"/>
    <w:rsid w:val="001C0E4C"/>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3E89"/>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6633"/>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4D55"/>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531E"/>
    <w:rsid w:val="0025607C"/>
    <w:rsid w:val="0025650F"/>
    <w:rsid w:val="002576BB"/>
    <w:rsid w:val="00257DA9"/>
    <w:rsid w:val="002601F1"/>
    <w:rsid w:val="002602D9"/>
    <w:rsid w:val="002603C7"/>
    <w:rsid w:val="002609DE"/>
    <w:rsid w:val="002616A9"/>
    <w:rsid w:val="002617A4"/>
    <w:rsid w:val="002620D1"/>
    <w:rsid w:val="00262386"/>
    <w:rsid w:val="00262D3D"/>
    <w:rsid w:val="00263381"/>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7A78"/>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A29"/>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2DD6"/>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4B1"/>
    <w:rsid w:val="002E1796"/>
    <w:rsid w:val="002E259F"/>
    <w:rsid w:val="002E2B93"/>
    <w:rsid w:val="002E2CD8"/>
    <w:rsid w:val="002E348F"/>
    <w:rsid w:val="002E3BB8"/>
    <w:rsid w:val="002E3C32"/>
    <w:rsid w:val="002E45EF"/>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6374"/>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B23"/>
    <w:rsid w:val="00324B33"/>
    <w:rsid w:val="00325243"/>
    <w:rsid w:val="00325A84"/>
    <w:rsid w:val="00325BB7"/>
    <w:rsid w:val="00325D58"/>
    <w:rsid w:val="00325F1F"/>
    <w:rsid w:val="00326357"/>
    <w:rsid w:val="003267FA"/>
    <w:rsid w:val="00326CB7"/>
    <w:rsid w:val="00326F19"/>
    <w:rsid w:val="00326F9E"/>
    <w:rsid w:val="003300F2"/>
    <w:rsid w:val="00331358"/>
    <w:rsid w:val="00331673"/>
    <w:rsid w:val="00331ED1"/>
    <w:rsid w:val="0033285C"/>
    <w:rsid w:val="003328D9"/>
    <w:rsid w:val="00332BF0"/>
    <w:rsid w:val="00332EF2"/>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47444"/>
    <w:rsid w:val="00350286"/>
    <w:rsid w:val="003503FC"/>
    <w:rsid w:val="0035041E"/>
    <w:rsid w:val="00350730"/>
    <w:rsid w:val="00351D68"/>
    <w:rsid w:val="00352626"/>
    <w:rsid w:val="00352C78"/>
    <w:rsid w:val="00352F0E"/>
    <w:rsid w:val="003536CF"/>
    <w:rsid w:val="00353740"/>
    <w:rsid w:val="00353A48"/>
    <w:rsid w:val="00353D1B"/>
    <w:rsid w:val="003547EA"/>
    <w:rsid w:val="00354AB4"/>
    <w:rsid w:val="00354B05"/>
    <w:rsid w:val="00354E8E"/>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888"/>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85A"/>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006"/>
    <w:rsid w:val="003D6258"/>
    <w:rsid w:val="003D6501"/>
    <w:rsid w:val="003D6BC5"/>
    <w:rsid w:val="003D6BCA"/>
    <w:rsid w:val="003D6DF2"/>
    <w:rsid w:val="003D6E08"/>
    <w:rsid w:val="003D6F2F"/>
    <w:rsid w:val="003D7399"/>
    <w:rsid w:val="003D74DB"/>
    <w:rsid w:val="003D74E8"/>
    <w:rsid w:val="003D7DD9"/>
    <w:rsid w:val="003E0414"/>
    <w:rsid w:val="003E0A08"/>
    <w:rsid w:val="003E0AF4"/>
    <w:rsid w:val="003E0FEA"/>
    <w:rsid w:val="003E103F"/>
    <w:rsid w:val="003E1160"/>
    <w:rsid w:val="003E1371"/>
    <w:rsid w:val="003E1407"/>
    <w:rsid w:val="003E19F5"/>
    <w:rsid w:val="003E1D80"/>
    <w:rsid w:val="003E2280"/>
    <w:rsid w:val="003E23F7"/>
    <w:rsid w:val="003E2796"/>
    <w:rsid w:val="003E4314"/>
    <w:rsid w:val="003E436D"/>
    <w:rsid w:val="003E47EC"/>
    <w:rsid w:val="003E4AC7"/>
    <w:rsid w:val="003E4DB9"/>
    <w:rsid w:val="003E51C1"/>
    <w:rsid w:val="003E5DD2"/>
    <w:rsid w:val="003E6386"/>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B04"/>
    <w:rsid w:val="0042159B"/>
    <w:rsid w:val="004216C2"/>
    <w:rsid w:val="00421D7D"/>
    <w:rsid w:val="0042211C"/>
    <w:rsid w:val="00422FC7"/>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60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5A7"/>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858"/>
    <w:rsid w:val="004D199A"/>
    <w:rsid w:val="004D248A"/>
    <w:rsid w:val="004D3BE3"/>
    <w:rsid w:val="004D459D"/>
    <w:rsid w:val="004D46FA"/>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883"/>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CE"/>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698"/>
    <w:rsid w:val="00572A3D"/>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1CBB"/>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89E"/>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0A"/>
    <w:rsid w:val="005E4667"/>
    <w:rsid w:val="005E4AC0"/>
    <w:rsid w:val="005E4B18"/>
    <w:rsid w:val="005E4E02"/>
    <w:rsid w:val="005E5C65"/>
    <w:rsid w:val="005E5FE0"/>
    <w:rsid w:val="005E62F0"/>
    <w:rsid w:val="005E6C99"/>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4CD"/>
    <w:rsid w:val="005F68D4"/>
    <w:rsid w:val="005F6991"/>
    <w:rsid w:val="005F70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D0"/>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CBD"/>
    <w:rsid w:val="006D0D4C"/>
    <w:rsid w:val="006D0EC0"/>
    <w:rsid w:val="006D1119"/>
    <w:rsid w:val="006D224F"/>
    <w:rsid w:val="006D2363"/>
    <w:rsid w:val="006D2B42"/>
    <w:rsid w:val="006D3202"/>
    <w:rsid w:val="006D3C8B"/>
    <w:rsid w:val="006D463E"/>
    <w:rsid w:val="006D5E06"/>
    <w:rsid w:val="006D65C1"/>
    <w:rsid w:val="006D6694"/>
    <w:rsid w:val="006D675E"/>
    <w:rsid w:val="006E002B"/>
    <w:rsid w:val="006E04DD"/>
    <w:rsid w:val="006E0DEA"/>
    <w:rsid w:val="006E1496"/>
    <w:rsid w:val="006E1CFB"/>
    <w:rsid w:val="006E202E"/>
    <w:rsid w:val="006E28D7"/>
    <w:rsid w:val="006E2957"/>
    <w:rsid w:val="006E2F05"/>
    <w:rsid w:val="006E3394"/>
    <w:rsid w:val="006E482D"/>
    <w:rsid w:val="006E5188"/>
    <w:rsid w:val="006E533D"/>
    <w:rsid w:val="006E6883"/>
    <w:rsid w:val="006E75C7"/>
    <w:rsid w:val="006E7679"/>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0A1"/>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5A6"/>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242"/>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FC9"/>
    <w:rsid w:val="007920B7"/>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5B57"/>
    <w:rsid w:val="007B6219"/>
    <w:rsid w:val="007B6F6D"/>
    <w:rsid w:val="007B732B"/>
    <w:rsid w:val="007B7651"/>
    <w:rsid w:val="007B773D"/>
    <w:rsid w:val="007B7B7C"/>
    <w:rsid w:val="007C05D6"/>
    <w:rsid w:val="007C0612"/>
    <w:rsid w:val="007C19E8"/>
    <w:rsid w:val="007C1C57"/>
    <w:rsid w:val="007C348D"/>
    <w:rsid w:val="007C3B9B"/>
    <w:rsid w:val="007C4A8E"/>
    <w:rsid w:val="007C4EA7"/>
    <w:rsid w:val="007C4F49"/>
    <w:rsid w:val="007C4FA1"/>
    <w:rsid w:val="007C50E5"/>
    <w:rsid w:val="007C5376"/>
    <w:rsid w:val="007C60C9"/>
    <w:rsid w:val="007C65CC"/>
    <w:rsid w:val="007C6B5B"/>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E7323"/>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80079C"/>
    <w:rsid w:val="0080212D"/>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0E1E"/>
    <w:rsid w:val="008216CF"/>
    <w:rsid w:val="00821BB1"/>
    <w:rsid w:val="0082254B"/>
    <w:rsid w:val="00822FE2"/>
    <w:rsid w:val="00823751"/>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37ACA"/>
    <w:rsid w:val="008409D4"/>
    <w:rsid w:val="00840BEE"/>
    <w:rsid w:val="00840C34"/>
    <w:rsid w:val="0084131B"/>
    <w:rsid w:val="008413EF"/>
    <w:rsid w:val="0084174D"/>
    <w:rsid w:val="008417FF"/>
    <w:rsid w:val="00841A95"/>
    <w:rsid w:val="00841D69"/>
    <w:rsid w:val="00841E56"/>
    <w:rsid w:val="00841F69"/>
    <w:rsid w:val="0084275C"/>
    <w:rsid w:val="008429BA"/>
    <w:rsid w:val="00845944"/>
    <w:rsid w:val="00845AD5"/>
    <w:rsid w:val="00846788"/>
    <w:rsid w:val="00846E19"/>
    <w:rsid w:val="008475C6"/>
    <w:rsid w:val="00847969"/>
    <w:rsid w:val="00847FE4"/>
    <w:rsid w:val="008505E9"/>
    <w:rsid w:val="00851498"/>
    <w:rsid w:val="00851585"/>
    <w:rsid w:val="00851768"/>
    <w:rsid w:val="008517B7"/>
    <w:rsid w:val="00851876"/>
    <w:rsid w:val="00852202"/>
    <w:rsid w:val="00852F58"/>
    <w:rsid w:val="0085364E"/>
    <w:rsid w:val="0085372A"/>
    <w:rsid w:val="00853807"/>
    <w:rsid w:val="008540C3"/>
    <w:rsid w:val="00854239"/>
    <w:rsid w:val="0085443F"/>
    <w:rsid w:val="00855F05"/>
    <w:rsid w:val="0085611A"/>
    <w:rsid w:val="008563C3"/>
    <w:rsid w:val="0085681A"/>
    <w:rsid w:val="00856832"/>
    <w:rsid w:val="00856CFA"/>
    <w:rsid w:val="008576A8"/>
    <w:rsid w:val="00857B21"/>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144"/>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4819"/>
    <w:rsid w:val="00875609"/>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0B"/>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B3"/>
    <w:rsid w:val="008C5210"/>
    <w:rsid w:val="008C5433"/>
    <w:rsid w:val="008C5658"/>
    <w:rsid w:val="008C5F5E"/>
    <w:rsid w:val="008C6767"/>
    <w:rsid w:val="008C69D2"/>
    <w:rsid w:val="008C6D2D"/>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A9"/>
    <w:rsid w:val="008D3AE8"/>
    <w:rsid w:val="008D3B28"/>
    <w:rsid w:val="008D454C"/>
    <w:rsid w:val="008D6DD2"/>
    <w:rsid w:val="008D6F67"/>
    <w:rsid w:val="008D6FCC"/>
    <w:rsid w:val="008D704D"/>
    <w:rsid w:val="008D78AD"/>
    <w:rsid w:val="008D79AC"/>
    <w:rsid w:val="008E02DE"/>
    <w:rsid w:val="008E0442"/>
    <w:rsid w:val="008E1700"/>
    <w:rsid w:val="008E1835"/>
    <w:rsid w:val="008E1BD3"/>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235"/>
    <w:rsid w:val="00910C39"/>
    <w:rsid w:val="009114E1"/>
    <w:rsid w:val="00911B90"/>
    <w:rsid w:val="00911C54"/>
    <w:rsid w:val="00911E8C"/>
    <w:rsid w:val="009122A7"/>
    <w:rsid w:val="00912795"/>
    <w:rsid w:val="009128D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4E0"/>
    <w:rsid w:val="009216C5"/>
    <w:rsid w:val="00921C43"/>
    <w:rsid w:val="00922326"/>
    <w:rsid w:val="00922922"/>
    <w:rsid w:val="00922E6F"/>
    <w:rsid w:val="00923257"/>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0DC1"/>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6C9"/>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5241"/>
    <w:rsid w:val="009E61A9"/>
    <w:rsid w:val="009E6E3B"/>
    <w:rsid w:val="009E6E44"/>
    <w:rsid w:val="009F0698"/>
    <w:rsid w:val="009F0935"/>
    <w:rsid w:val="009F0A4E"/>
    <w:rsid w:val="009F1261"/>
    <w:rsid w:val="009F172A"/>
    <w:rsid w:val="009F18CF"/>
    <w:rsid w:val="009F3379"/>
    <w:rsid w:val="009F3405"/>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CC0"/>
    <w:rsid w:val="00A25D08"/>
    <w:rsid w:val="00A26794"/>
    <w:rsid w:val="00A26F11"/>
    <w:rsid w:val="00A27446"/>
    <w:rsid w:val="00A27846"/>
    <w:rsid w:val="00A2797C"/>
    <w:rsid w:val="00A30644"/>
    <w:rsid w:val="00A30BC4"/>
    <w:rsid w:val="00A30DEC"/>
    <w:rsid w:val="00A3113F"/>
    <w:rsid w:val="00A31171"/>
    <w:rsid w:val="00A311DE"/>
    <w:rsid w:val="00A31436"/>
    <w:rsid w:val="00A320E2"/>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221"/>
    <w:rsid w:val="00A478DF"/>
    <w:rsid w:val="00A47A85"/>
    <w:rsid w:val="00A507A9"/>
    <w:rsid w:val="00A510B9"/>
    <w:rsid w:val="00A51CC4"/>
    <w:rsid w:val="00A51E81"/>
    <w:rsid w:val="00A51FF2"/>
    <w:rsid w:val="00A52316"/>
    <w:rsid w:val="00A524F1"/>
    <w:rsid w:val="00A5253F"/>
    <w:rsid w:val="00A527DB"/>
    <w:rsid w:val="00A52B08"/>
    <w:rsid w:val="00A53041"/>
    <w:rsid w:val="00A537BF"/>
    <w:rsid w:val="00A53BAE"/>
    <w:rsid w:val="00A5420A"/>
    <w:rsid w:val="00A54FCF"/>
    <w:rsid w:val="00A5552B"/>
    <w:rsid w:val="00A55891"/>
    <w:rsid w:val="00A55AA5"/>
    <w:rsid w:val="00A55F6A"/>
    <w:rsid w:val="00A560A2"/>
    <w:rsid w:val="00A566C1"/>
    <w:rsid w:val="00A56DE2"/>
    <w:rsid w:val="00A57036"/>
    <w:rsid w:val="00A571AB"/>
    <w:rsid w:val="00A5749C"/>
    <w:rsid w:val="00A5751B"/>
    <w:rsid w:val="00A5752E"/>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3A"/>
    <w:rsid w:val="00A84566"/>
    <w:rsid w:val="00A84687"/>
    <w:rsid w:val="00A84D66"/>
    <w:rsid w:val="00A865DA"/>
    <w:rsid w:val="00A87EAF"/>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4A6E"/>
    <w:rsid w:val="00AB5541"/>
    <w:rsid w:val="00AB55A3"/>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2044"/>
    <w:rsid w:val="00B03CC4"/>
    <w:rsid w:val="00B03CE0"/>
    <w:rsid w:val="00B04331"/>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5D33"/>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2AD"/>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F0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579"/>
    <w:rsid w:val="00B62973"/>
    <w:rsid w:val="00B62C56"/>
    <w:rsid w:val="00B62D48"/>
    <w:rsid w:val="00B64F95"/>
    <w:rsid w:val="00B6522C"/>
    <w:rsid w:val="00B65F34"/>
    <w:rsid w:val="00B65F97"/>
    <w:rsid w:val="00B669F2"/>
    <w:rsid w:val="00B66E67"/>
    <w:rsid w:val="00B67D76"/>
    <w:rsid w:val="00B70104"/>
    <w:rsid w:val="00B705C2"/>
    <w:rsid w:val="00B7090A"/>
    <w:rsid w:val="00B70AC3"/>
    <w:rsid w:val="00B71170"/>
    <w:rsid w:val="00B712C7"/>
    <w:rsid w:val="00B71618"/>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9A0"/>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9E"/>
    <w:rsid w:val="00B970B0"/>
    <w:rsid w:val="00B97D87"/>
    <w:rsid w:val="00BA05C9"/>
    <w:rsid w:val="00BA080B"/>
    <w:rsid w:val="00BA0A4F"/>
    <w:rsid w:val="00BA0F66"/>
    <w:rsid w:val="00BA1311"/>
    <w:rsid w:val="00BA1D8F"/>
    <w:rsid w:val="00BA28D7"/>
    <w:rsid w:val="00BA3113"/>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9B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2D8F"/>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385"/>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729"/>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2FD0"/>
    <w:rsid w:val="00C338F5"/>
    <w:rsid w:val="00C33DBC"/>
    <w:rsid w:val="00C34753"/>
    <w:rsid w:val="00C34BAF"/>
    <w:rsid w:val="00C35066"/>
    <w:rsid w:val="00C3528A"/>
    <w:rsid w:val="00C357D8"/>
    <w:rsid w:val="00C35C26"/>
    <w:rsid w:val="00C373EA"/>
    <w:rsid w:val="00C37C99"/>
    <w:rsid w:val="00C37CB5"/>
    <w:rsid w:val="00C37E50"/>
    <w:rsid w:val="00C4066F"/>
    <w:rsid w:val="00C40B51"/>
    <w:rsid w:val="00C42905"/>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C8"/>
    <w:rsid w:val="00C654DD"/>
    <w:rsid w:val="00C65A50"/>
    <w:rsid w:val="00C65CAE"/>
    <w:rsid w:val="00C665FD"/>
    <w:rsid w:val="00C66E3C"/>
    <w:rsid w:val="00C671FD"/>
    <w:rsid w:val="00C674C6"/>
    <w:rsid w:val="00C67553"/>
    <w:rsid w:val="00C67DBA"/>
    <w:rsid w:val="00C67E20"/>
    <w:rsid w:val="00C7012A"/>
    <w:rsid w:val="00C70448"/>
    <w:rsid w:val="00C70AD7"/>
    <w:rsid w:val="00C70ADC"/>
    <w:rsid w:val="00C70F76"/>
    <w:rsid w:val="00C714A2"/>
    <w:rsid w:val="00C7164C"/>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D0"/>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6F9"/>
    <w:rsid w:val="00C96CEC"/>
    <w:rsid w:val="00C970BE"/>
    <w:rsid w:val="00C970C8"/>
    <w:rsid w:val="00CA02E5"/>
    <w:rsid w:val="00CA02FE"/>
    <w:rsid w:val="00CA0664"/>
    <w:rsid w:val="00CA1145"/>
    <w:rsid w:val="00CA1743"/>
    <w:rsid w:val="00CA237E"/>
    <w:rsid w:val="00CA4139"/>
    <w:rsid w:val="00CA42C1"/>
    <w:rsid w:val="00CA47CB"/>
    <w:rsid w:val="00CA5166"/>
    <w:rsid w:val="00CA5459"/>
    <w:rsid w:val="00CA64E1"/>
    <w:rsid w:val="00CA72C9"/>
    <w:rsid w:val="00CA77FA"/>
    <w:rsid w:val="00CB15D5"/>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AB"/>
    <w:rsid w:val="00CC565E"/>
    <w:rsid w:val="00CC5A76"/>
    <w:rsid w:val="00CC5C42"/>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8BC"/>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870"/>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57C2"/>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9D0"/>
    <w:rsid w:val="00D23CC8"/>
    <w:rsid w:val="00D247A7"/>
    <w:rsid w:val="00D24970"/>
    <w:rsid w:val="00D24EF8"/>
    <w:rsid w:val="00D25088"/>
    <w:rsid w:val="00D25782"/>
    <w:rsid w:val="00D27B3A"/>
    <w:rsid w:val="00D27DE2"/>
    <w:rsid w:val="00D27E76"/>
    <w:rsid w:val="00D304B1"/>
    <w:rsid w:val="00D30CCE"/>
    <w:rsid w:val="00D311C5"/>
    <w:rsid w:val="00D31692"/>
    <w:rsid w:val="00D31AA4"/>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3A"/>
    <w:rsid w:val="00D5003D"/>
    <w:rsid w:val="00D5020B"/>
    <w:rsid w:val="00D50778"/>
    <w:rsid w:val="00D508E5"/>
    <w:rsid w:val="00D50B5B"/>
    <w:rsid w:val="00D50D63"/>
    <w:rsid w:val="00D51C5E"/>
    <w:rsid w:val="00D52566"/>
    <w:rsid w:val="00D526C8"/>
    <w:rsid w:val="00D53BF4"/>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AE7"/>
    <w:rsid w:val="00D72DCD"/>
    <w:rsid w:val="00D734C6"/>
    <w:rsid w:val="00D73765"/>
    <w:rsid w:val="00D7377C"/>
    <w:rsid w:val="00D73F26"/>
    <w:rsid w:val="00D74003"/>
    <w:rsid w:val="00D740D9"/>
    <w:rsid w:val="00D74236"/>
    <w:rsid w:val="00D75062"/>
    <w:rsid w:val="00D76CA3"/>
    <w:rsid w:val="00D77078"/>
    <w:rsid w:val="00D77411"/>
    <w:rsid w:val="00D77C78"/>
    <w:rsid w:val="00D8046D"/>
    <w:rsid w:val="00D80CDF"/>
    <w:rsid w:val="00D8134F"/>
    <w:rsid w:val="00D8178E"/>
    <w:rsid w:val="00D820FC"/>
    <w:rsid w:val="00D83429"/>
    <w:rsid w:val="00D83945"/>
    <w:rsid w:val="00D840DA"/>
    <w:rsid w:val="00D84542"/>
    <w:rsid w:val="00D8625D"/>
    <w:rsid w:val="00D8641D"/>
    <w:rsid w:val="00D866D2"/>
    <w:rsid w:val="00D86901"/>
    <w:rsid w:val="00D86A7B"/>
    <w:rsid w:val="00D86D9C"/>
    <w:rsid w:val="00D8792F"/>
    <w:rsid w:val="00D8795A"/>
    <w:rsid w:val="00D87A2F"/>
    <w:rsid w:val="00D90B3E"/>
    <w:rsid w:val="00D90C01"/>
    <w:rsid w:val="00D91242"/>
    <w:rsid w:val="00D916B8"/>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379D"/>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643"/>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DE3"/>
    <w:rsid w:val="00DC165B"/>
    <w:rsid w:val="00DC18B0"/>
    <w:rsid w:val="00DC1957"/>
    <w:rsid w:val="00DC1AF4"/>
    <w:rsid w:val="00DC2956"/>
    <w:rsid w:val="00DC2ED5"/>
    <w:rsid w:val="00DC3291"/>
    <w:rsid w:val="00DC35BA"/>
    <w:rsid w:val="00DC3961"/>
    <w:rsid w:val="00DC3A1D"/>
    <w:rsid w:val="00DC3D76"/>
    <w:rsid w:val="00DC3F3B"/>
    <w:rsid w:val="00DC4BE0"/>
    <w:rsid w:val="00DC58E5"/>
    <w:rsid w:val="00DC5C9E"/>
    <w:rsid w:val="00DC6019"/>
    <w:rsid w:val="00DC6585"/>
    <w:rsid w:val="00DC65CB"/>
    <w:rsid w:val="00DC6D15"/>
    <w:rsid w:val="00DC6E53"/>
    <w:rsid w:val="00DC7145"/>
    <w:rsid w:val="00DC71E2"/>
    <w:rsid w:val="00DC7576"/>
    <w:rsid w:val="00DC7652"/>
    <w:rsid w:val="00DC7CE8"/>
    <w:rsid w:val="00DD0085"/>
    <w:rsid w:val="00DD008C"/>
    <w:rsid w:val="00DD0C8F"/>
    <w:rsid w:val="00DD1114"/>
    <w:rsid w:val="00DD138F"/>
    <w:rsid w:val="00DD13C0"/>
    <w:rsid w:val="00DD1477"/>
    <w:rsid w:val="00DD1C9F"/>
    <w:rsid w:val="00DD1E39"/>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0D17"/>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414"/>
    <w:rsid w:val="00DF27B3"/>
    <w:rsid w:val="00DF28BA"/>
    <w:rsid w:val="00DF2ED1"/>
    <w:rsid w:val="00DF3708"/>
    <w:rsid w:val="00DF3DDF"/>
    <w:rsid w:val="00DF4D30"/>
    <w:rsid w:val="00DF5388"/>
    <w:rsid w:val="00DF55CC"/>
    <w:rsid w:val="00DF5705"/>
    <w:rsid w:val="00DF58E2"/>
    <w:rsid w:val="00DF6558"/>
    <w:rsid w:val="00DF68B1"/>
    <w:rsid w:val="00DF690E"/>
    <w:rsid w:val="00DF6A09"/>
    <w:rsid w:val="00DF6C8C"/>
    <w:rsid w:val="00DF75AC"/>
    <w:rsid w:val="00DF7D38"/>
    <w:rsid w:val="00DF7FC3"/>
    <w:rsid w:val="00E01226"/>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69E6"/>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45EDA"/>
    <w:rsid w:val="00E50D81"/>
    <w:rsid w:val="00E50F51"/>
    <w:rsid w:val="00E50F94"/>
    <w:rsid w:val="00E5236C"/>
    <w:rsid w:val="00E523E7"/>
    <w:rsid w:val="00E52B67"/>
    <w:rsid w:val="00E53CA2"/>
    <w:rsid w:val="00E53E12"/>
    <w:rsid w:val="00E54362"/>
    <w:rsid w:val="00E54BE2"/>
    <w:rsid w:val="00E5556E"/>
    <w:rsid w:val="00E55E1A"/>
    <w:rsid w:val="00E56BA8"/>
    <w:rsid w:val="00E56BEC"/>
    <w:rsid w:val="00E57648"/>
    <w:rsid w:val="00E57702"/>
    <w:rsid w:val="00E577C7"/>
    <w:rsid w:val="00E6008D"/>
    <w:rsid w:val="00E6084D"/>
    <w:rsid w:val="00E60B06"/>
    <w:rsid w:val="00E60C92"/>
    <w:rsid w:val="00E61D90"/>
    <w:rsid w:val="00E6254F"/>
    <w:rsid w:val="00E62B73"/>
    <w:rsid w:val="00E62DBA"/>
    <w:rsid w:val="00E6341D"/>
    <w:rsid w:val="00E63732"/>
    <w:rsid w:val="00E6378C"/>
    <w:rsid w:val="00E63CB1"/>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3B24"/>
    <w:rsid w:val="00E75068"/>
    <w:rsid w:val="00E750B7"/>
    <w:rsid w:val="00E75977"/>
    <w:rsid w:val="00E761D7"/>
    <w:rsid w:val="00E76292"/>
    <w:rsid w:val="00E76434"/>
    <w:rsid w:val="00E76A3A"/>
    <w:rsid w:val="00E77D11"/>
    <w:rsid w:val="00E80EDE"/>
    <w:rsid w:val="00E81505"/>
    <w:rsid w:val="00E81709"/>
    <w:rsid w:val="00E81834"/>
    <w:rsid w:val="00E81853"/>
    <w:rsid w:val="00E81CD8"/>
    <w:rsid w:val="00E81D97"/>
    <w:rsid w:val="00E81E81"/>
    <w:rsid w:val="00E8279E"/>
    <w:rsid w:val="00E83154"/>
    <w:rsid w:val="00E83222"/>
    <w:rsid w:val="00E8432A"/>
    <w:rsid w:val="00E85013"/>
    <w:rsid w:val="00E85E03"/>
    <w:rsid w:val="00E85E8B"/>
    <w:rsid w:val="00E865C4"/>
    <w:rsid w:val="00E865CE"/>
    <w:rsid w:val="00E86BCE"/>
    <w:rsid w:val="00E86D1D"/>
    <w:rsid w:val="00E870F2"/>
    <w:rsid w:val="00E871A9"/>
    <w:rsid w:val="00E9025B"/>
    <w:rsid w:val="00E909CE"/>
    <w:rsid w:val="00E90D60"/>
    <w:rsid w:val="00E91223"/>
    <w:rsid w:val="00E915FB"/>
    <w:rsid w:val="00E9246A"/>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3A9"/>
    <w:rsid w:val="00EC3E8D"/>
    <w:rsid w:val="00EC42F8"/>
    <w:rsid w:val="00EC4989"/>
    <w:rsid w:val="00EC4A1B"/>
    <w:rsid w:val="00EC4EBE"/>
    <w:rsid w:val="00EC5275"/>
    <w:rsid w:val="00EC7220"/>
    <w:rsid w:val="00EC76CF"/>
    <w:rsid w:val="00EC77B6"/>
    <w:rsid w:val="00EC7EE3"/>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1A"/>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0BC"/>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22D"/>
    <w:rsid w:val="00EF6436"/>
    <w:rsid w:val="00EF67DA"/>
    <w:rsid w:val="00EF7124"/>
    <w:rsid w:val="00EF7384"/>
    <w:rsid w:val="00EF77A6"/>
    <w:rsid w:val="00EF7CDF"/>
    <w:rsid w:val="00F0044A"/>
    <w:rsid w:val="00F00DF6"/>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1C6"/>
    <w:rsid w:val="00F34532"/>
    <w:rsid w:val="00F346E3"/>
    <w:rsid w:val="00F34725"/>
    <w:rsid w:val="00F3565B"/>
    <w:rsid w:val="00F35C40"/>
    <w:rsid w:val="00F36428"/>
    <w:rsid w:val="00F3656D"/>
    <w:rsid w:val="00F368F7"/>
    <w:rsid w:val="00F36AA8"/>
    <w:rsid w:val="00F36EE7"/>
    <w:rsid w:val="00F37882"/>
    <w:rsid w:val="00F40A4E"/>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5FA"/>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602FE"/>
    <w:rsid w:val="00F610E0"/>
    <w:rsid w:val="00F611D1"/>
    <w:rsid w:val="00F61A15"/>
    <w:rsid w:val="00F61B9E"/>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23A4"/>
    <w:rsid w:val="00F73B04"/>
    <w:rsid w:val="00F75592"/>
    <w:rsid w:val="00F7599F"/>
    <w:rsid w:val="00F75FB4"/>
    <w:rsid w:val="00F7680D"/>
    <w:rsid w:val="00F76C42"/>
    <w:rsid w:val="00F76DC1"/>
    <w:rsid w:val="00F7725C"/>
    <w:rsid w:val="00F7789D"/>
    <w:rsid w:val="00F77A90"/>
    <w:rsid w:val="00F80241"/>
    <w:rsid w:val="00F80B9A"/>
    <w:rsid w:val="00F81A7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1059"/>
    <w:rsid w:val="00FA144D"/>
    <w:rsid w:val="00FA19B4"/>
    <w:rsid w:val="00FA263B"/>
    <w:rsid w:val="00FA36EB"/>
    <w:rsid w:val="00FA423B"/>
    <w:rsid w:val="00FA56CE"/>
    <w:rsid w:val="00FA5EA4"/>
    <w:rsid w:val="00FA6816"/>
    <w:rsid w:val="00FA7142"/>
    <w:rsid w:val="00FA7269"/>
    <w:rsid w:val="00FA7322"/>
    <w:rsid w:val="00FA75F8"/>
    <w:rsid w:val="00FA7D78"/>
    <w:rsid w:val="00FB0339"/>
    <w:rsid w:val="00FB059B"/>
    <w:rsid w:val="00FB10AB"/>
    <w:rsid w:val="00FB10F0"/>
    <w:rsid w:val="00FB161A"/>
    <w:rsid w:val="00FB1878"/>
    <w:rsid w:val="00FB1FBE"/>
    <w:rsid w:val="00FB20C0"/>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6B2F"/>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34A"/>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9" Type="http://schemas.openxmlformats.org/officeDocument/2006/relationships/footer" Target="footer9.xml"/><Relationship Id="rId21" Type="http://schemas.openxmlformats.org/officeDocument/2006/relationships/hyperlink" Target="https://www.registrucentras.lt/jar/p/" TargetMode="External"/><Relationship Id="rId34" Type="http://schemas.openxmlformats.org/officeDocument/2006/relationships/header" Target="header7.xml"/><Relationship Id="rId42"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header" Target="header5.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32" Type="http://schemas.openxmlformats.org/officeDocument/2006/relationships/header" Target="header6.xml"/><Relationship Id="rId37" Type="http://schemas.openxmlformats.org/officeDocument/2006/relationships/footer" Target="footer8.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4.xm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33" Type="http://schemas.openxmlformats.org/officeDocument/2006/relationships/footer" Target="footer6.xml"/><Relationship Id="rId38" Type="http://schemas.openxmlformats.org/officeDocument/2006/relationships/header" Target="header9.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2793</TotalTime>
  <Pages>30</Pages>
  <Words>34841</Words>
  <Characters>19860</Characters>
  <Application>Microsoft Office Word</Application>
  <DocSecurity>0</DocSecurity>
  <Lines>165</Lines>
  <Paragraphs>109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1386</cp:revision>
  <dcterms:created xsi:type="dcterms:W3CDTF">2023-04-07T07:17:00Z</dcterms:created>
  <dcterms:modified xsi:type="dcterms:W3CDTF">2026-03-03T12:15:00Z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